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09" w:rsidRDefault="0043039E" w:rsidP="00061109">
      <w:pPr>
        <w:pStyle w:val="LALetternormal"/>
        <w:spacing w:after="0"/>
        <w:jc w:val="left"/>
        <w:rPr>
          <w:noProof/>
        </w:rPr>
      </w:pPr>
      <w:bookmarkStart w:id="0" w:name="_GoBack"/>
      <w:bookmarkEnd w:id="0"/>
      <w:r w:rsidRPr="0043039E">
        <w:rPr>
          <w:rFonts w:ascii="Calibri" w:hAnsi="Calibri" w:cs="Arial"/>
          <w:b/>
          <w:sz w:val="24"/>
          <w:szCs w:val="24"/>
        </w:rPr>
        <w:t>CLA Vermont Training- August 2020</w:t>
      </w:r>
    </w:p>
    <w:p w:rsidR="00061109" w:rsidRPr="009A6018" w:rsidRDefault="00061109" w:rsidP="00061109">
      <w:pPr>
        <w:pStyle w:val="LALetternormal"/>
        <w:spacing w:after="0"/>
        <w:jc w:val="left"/>
        <w:rPr>
          <w:rFonts w:ascii="Calibri" w:hAnsi="Calibri" w:cs="Calibri"/>
          <w:b/>
          <w:sz w:val="20"/>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1671320</wp:posOffset>
                </wp:positionH>
                <wp:positionV relativeFrom="page">
                  <wp:posOffset>156191</wp:posOffset>
                </wp:positionV>
                <wp:extent cx="5158105" cy="1243965"/>
                <wp:effectExtent l="0" t="0" r="0" b="0"/>
                <wp:wrapNone/>
                <wp:docPr id="1" name="Group 1"/>
                <wp:cNvGraphicFramePr/>
                <a:graphic xmlns:a="http://schemas.openxmlformats.org/drawingml/2006/main">
                  <a:graphicData uri="http://schemas.microsoft.com/office/word/2010/wordprocessingGroup">
                    <wpg:wgp>
                      <wpg:cNvGrpSpPr/>
                      <wpg:grpSpPr>
                        <a:xfrm>
                          <a:off x="0" y="0"/>
                          <a:ext cx="5158105" cy="1243965"/>
                          <a:chOff x="0" y="0"/>
                          <a:chExt cx="5158105" cy="1243965"/>
                        </a:xfrm>
                      </wpg:grpSpPr>
                      <wpg:grpSp>
                        <wpg:cNvPr id="51" name="Canvas 22"/>
                        <wpg:cNvGrpSpPr>
                          <a:grpSpLocks noChangeAspect="1"/>
                        </wpg:cNvGrpSpPr>
                        <wpg:grpSpPr bwMode="auto">
                          <a:xfrm>
                            <a:off x="0" y="0"/>
                            <a:ext cx="5158105" cy="1243965"/>
                            <a:chOff x="3660" y="332"/>
                            <a:chExt cx="8123" cy="1959"/>
                          </a:xfrm>
                        </wpg:grpSpPr>
                        <wps:wsp>
                          <wps:cNvPr id="52" name="AutoShape 23"/>
                          <wps:cNvSpPr>
                            <a:spLocks noChangeAspect="1" noChangeArrowheads="1" noTextEdit="1"/>
                          </wps:cNvSpPr>
                          <wps:spPr bwMode="auto">
                            <a:xfrm>
                              <a:off x="3660" y="332"/>
                              <a:ext cx="8123" cy="195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6"/>
                          <wps:cNvSpPr txBox="1">
                            <a:spLocks noChangeArrowheads="1"/>
                          </wps:cNvSpPr>
                          <wps:spPr bwMode="auto">
                            <a:xfrm>
                              <a:off x="8104" y="513"/>
                              <a:ext cx="3661"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274" w:rsidRPr="004761F2" w:rsidRDefault="00DD3274" w:rsidP="00405C63">
                                <w:pPr>
                                  <w:pStyle w:val="CLAaddress"/>
                                </w:pPr>
                                <w:r w:rsidRPr="004761F2">
                                  <w:t>CliftonLarsonAllen LLP</w:t>
                                </w:r>
                              </w:p>
                              <w:p w:rsidR="00DD3274" w:rsidRPr="004761F2" w:rsidRDefault="00DD3274" w:rsidP="004F186F">
                                <w:pPr>
                                  <w:pStyle w:val="CLAaddress"/>
                                </w:pPr>
                                <w:r w:rsidRPr="004761F2">
                                  <w:t>CLAconnect.com</w:t>
                                </w:r>
                              </w:p>
                            </w:txbxContent>
                          </wps:txbx>
                          <wps:bodyPr rot="0" vert="horz" wrap="square" lIns="91440" tIns="45720" rIns="91440" bIns="45720" anchor="ctr" anchorCtr="0" upright="1">
                            <a:noAutofit/>
                          </wps:bodyPr>
                        </wps:wsp>
                      </wpg:grpSp>
                      <pic:pic xmlns:pic="http://schemas.openxmlformats.org/drawingml/2006/picture">
                        <pic:nvPicPr>
                          <pic:cNvPr id="54"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943100" y="30480"/>
                            <a:ext cx="791210" cy="1180465"/>
                          </a:xfrm>
                          <a:prstGeom prst="rect">
                            <a:avLst/>
                          </a:prstGeom>
                          <a:noFill/>
                          <a:extLst/>
                        </pic:spPr>
                      </pic:pic>
                    </wpg:wgp>
                  </a:graphicData>
                </a:graphic>
              </wp:anchor>
            </w:drawing>
          </mc:Choice>
          <mc:Fallback>
            <w:pict>
              <v:group id="Group 1" o:spid="_x0000_s1026" style="position:absolute;margin-left:131.6pt;margin-top:12.3pt;width:406.15pt;height:97.95pt;z-index:251659264;mso-position-vertical-relative:page" coordsize="51581,12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">
                <v:group id="Canvas 22" o:spid="_x0000_s1027" style="position:absolute;width:51581;height:12439" coordorigin="3660,332" coordsize="8123,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rect id="AutoShape 23" o:spid="_x0000_s1028" style="position:absolute;left:3660;top:332;width:8123;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o:lock v:ext="edit" aspectratio="t" text="t"/>
                  </v:rect>
                  <v:shapetype id="_x0000_t202" coordsize="21600,21600" o:spt="202" path="m,l,21600r21600,l21600,xe">
                    <v:stroke joinstyle="miter"/>
                    <v:path gradientshapeok="t" o:connecttype="rect"/>
                  </v:shapetype>
                  <v:shape id="Text Box 26" o:spid="_x0000_s1029" type="#_x0000_t202" style="position:absolute;left:8104;top:513;width:3661;height:1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" filled="f" stroked="f">
                    <v:textbox>
                      <w:txbxContent>
                        <w:p w:rsidR="00DD3274" w:rsidRPr="004761F2" w:rsidRDefault="00DD3274" w:rsidP="00405C63">
                          <w:pPr>
                            <w:pStyle w:val="CLAaddress"/>
                          </w:pPr>
                          <w:r w:rsidRPr="004761F2">
                            <w:t>CliftonLarsonAllen LLP</w:t>
                          </w:r>
                        </w:p>
                        <w:p w:rsidR="00DD3274" w:rsidRPr="004761F2" w:rsidRDefault="00DD3274" w:rsidP="004F186F">
                          <w:pPr>
                            <w:pStyle w:val="CLAaddress"/>
                          </w:pPr>
                          <w:r w:rsidRPr="004761F2">
                            <w:t>CLAconnect.com</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0" type="#_x0000_t75" style="position:absolute;left:19431;top:304;width:7912;height:1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">
                  <v:imagedata r:id="rId9" o:title=""/>
                </v:shape>
                <w10:wrap anchory="page"/>
              </v:group>
            </w:pict>
          </mc:Fallback>
        </mc:AlternateContent>
      </w:r>
      <w:r w:rsidR="0043039E">
        <w:rPr>
          <w:rFonts w:ascii="Calibri" w:hAnsi="Calibri" w:cs="Calibri"/>
          <w:b/>
          <w:sz w:val="20"/>
        </w:rPr>
        <w:t>August 13, 2020</w:t>
      </w:r>
    </w:p>
    <w:p w:rsidR="00061109" w:rsidRPr="009A6018" w:rsidRDefault="0043039E" w:rsidP="00061109">
      <w:pPr>
        <w:pStyle w:val="LALetternormal"/>
        <w:spacing w:after="0"/>
        <w:jc w:val="left"/>
        <w:rPr>
          <w:rFonts w:ascii="Calibri" w:hAnsi="Calibri" w:cs="Calibri"/>
          <w:b/>
          <w:sz w:val="20"/>
        </w:rPr>
      </w:pPr>
      <w:r>
        <w:rPr>
          <w:rFonts w:ascii="Calibri" w:hAnsi="Calibri" w:cs="Calibri"/>
          <w:b/>
          <w:sz w:val="20"/>
        </w:rPr>
        <w:t>8:30</w:t>
      </w:r>
      <w:r w:rsidR="00DC0562">
        <w:rPr>
          <w:rFonts w:ascii="Calibri" w:hAnsi="Calibri" w:cs="Calibri"/>
          <w:b/>
          <w:sz w:val="20"/>
        </w:rPr>
        <w:t xml:space="preserve"> a.m.</w:t>
      </w:r>
      <w:r>
        <w:rPr>
          <w:rFonts w:ascii="Calibri" w:hAnsi="Calibri" w:cs="Calibri"/>
          <w:b/>
          <w:sz w:val="20"/>
        </w:rPr>
        <w:t xml:space="preserve"> -12:20 p.m. ET</w:t>
      </w:r>
    </w:p>
    <w:p w:rsidR="00061109" w:rsidRDefault="00061109" w:rsidP="00061109">
      <w:pPr>
        <w:pStyle w:val="LALetternormal"/>
        <w:spacing w:after="0"/>
        <w:jc w:val="left"/>
        <w:rPr>
          <w:rFonts w:ascii="Calibri" w:hAnsi="Calibri" w:cs="Calibri"/>
          <w:sz w:val="20"/>
        </w:rPr>
      </w:pPr>
    </w:p>
    <w:p w:rsidR="00061109" w:rsidRDefault="00061109" w:rsidP="00061109">
      <w:pPr>
        <w:pStyle w:val="LALetternormal"/>
        <w:spacing w:after="0"/>
        <w:jc w:val="left"/>
        <w:rPr>
          <w:rFonts w:ascii="Calibri" w:hAnsi="Calibri" w:cs="Calibri"/>
          <w:b/>
          <w:sz w:val="20"/>
        </w:rPr>
      </w:pPr>
      <w:r w:rsidRPr="009A6018">
        <w:rPr>
          <w:rFonts w:ascii="Calibri" w:hAnsi="Calibri" w:cs="Calibri"/>
          <w:b/>
          <w:sz w:val="20"/>
        </w:rPr>
        <w:t xml:space="preserve">Register: </w:t>
      </w:r>
      <w:hyperlink r:id="rId10" w:history="1">
        <w:r w:rsidR="001A5701" w:rsidRPr="00625A87">
          <w:rPr>
            <w:rStyle w:val="Hyperlink"/>
            <w:rFonts w:ascii="Calibri" w:hAnsi="Calibri" w:cs="Calibri"/>
            <w:b/>
            <w:sz w:val="20"/>
          </w:rPr>
          <w:t>https://goto.webcasts.com/starthere.jsp?ei=1349869&amp;tp_key=403627f50a</w:t>
        </w:r>
      </w:hyperlink>
    </w:p>
    <w:p w:rsidR="001A5701" w:rsidRDefault="001A5701" w:rsidP="00061109">
      <w:pPr>
        <w:pStyle w:val="LALetternormal"/>
        <w:spacing w:after="0"/>
        <w:jc w:val="left"/>
        <w:rPr>
          <w:rFonts w:ascii="Calibri" w:hAnsi="Calibri" w:cs="Calibri"/>
          <w:b/>
          <w:sz w:val="20"/>
        </w:rPr>
      </w:pPr>
    </w:p>
    <w:p w:rsidR="00061109" w:rsidRDefault="0043039E" w:rsidP="00061109">
      <w:pPr>
        <w:pStyle w:val="LALetternormal"/>
        <w:spacing w:after="0"/>
        <w:jc w:val="left"/>
        <w:rPr>
          <w:rFonts w:ascii="Calibri" w:hAnsi="Calibri" w:cs="Calibri"/>
          <w:sz w:val="20"/>
        </w:rPr>
      </w:pPr>
      <w:r>
        <w:rPr>
          <w:rFonts w:ascii="Calibri" w:hAnsi="Calibri" w:cs="Calibri"/>
          <w:sz w:val="20"/>
        </w:rPr>
        <w:t xml:space="preserve">This </w:t>
      </w:r>
      <w:r w:rsidR="00DC0562">
        <w:rPr>
          <w:rFonts w:ascii="Calibri" w:hAnsi="Calibri" w:cs="Calibri"/>
          <w:sz w:val="20"/>
        </w:rPr>
        <w:t>session</w:t>
      </w:r>
      <w:r w:rsidR="009E32B5">
        <w:rPr>
          <w:rFonts w:ascii="Calibri" w:hAnsi="Calibri" w:cs="Calibri"/>
          <w:sz w:val="20"/>
        </w:rPr>
        <w:t xml:space="preserve"> </w:t>
      </w:r>
      <w:r>
        <w:rPr>
          <w:rFonts w:ascii="Calibri" w:hAnsi="Calibri" w:cs="Calibri"/>
          <w:sz w:val="20"/>
        </w:rPr>
        <w:t>will</w:t>
      </w:r>
      <w:r w:rsidR="00DC0562">
        <w:rPr>
          <w:rFonts w:ascii="Calibri" w:hAnsi="Calibri" w:cs="Calibri"/>
          <w:sz w:val="20"/>
        </w:rPr>
        <w:t xml:space="preserve"> focus on the </w:t>
      </w:r>
      <w:r w:rsidRPr="0043039E">
        <w:rPr>
          <w:rFonts w:ascii="Calibri" w:hAnsi="Calibri" w:cs="Calibri"/>
          <w:sz w:val="20"/>
        </w:rPr>
        <w:t xml:space="preserve">Cares </w:t>
      </w:r>
      <w:r w:rsidR="00DC0562">
        <w:rPr>
          <w:rFonts w:ascii="Calibri" w:hAnsi="Calibri" w:cs="Calibri"/>
          <w:sz w:val="20"/>
        </w:rPr>
        <w:t>Act</w:t>
      </w:r>
      <w:r w:rsidRPr="0043039E">
        <w:rPr>
          <w:rFonts w:ascii="Calibri" w:hAnsi="Calibri" w:cs="Calibri"/>
          <w:sz w:val="20"/>
        </w:rPr>
        <w:t>,</w:t>
      </w:r>
      <w:r w:rsidRPr="0043039E">
        <w:rPr>
          <w:rFonts w:ascii="Calibri" w:hAnsi="Calibri" w:cs="Arial"/>
          <w:sz w:val="20"/>
        </w:rPr>
        <w:t xml:space="preserve"> Maintaining Internal Controls</w:t>
      </w:r>
      <w:r w:rsidRPr="0043039E">
        <w:rPr>
          <w:rFonts w:ascii="Calibri" w:hAnsi="Calibri" w:cs="Calibri"/>
          <w:sz w:val="20"/>
        </w:rPr>
        <w:t xml:space="preserve"> and</w:t>
      </w:r>
      <w:r w:rsidRPr="0043039E">
        <w:rPr>
          <w:rFonts w:ascii="Calibri" w:hAnsi="Calibri" w:cs="Arial"/>
          <w:sz w:val="20"/>
        </w:rPr>
        <w:t xml:space="preserve"> Audit Implications from Covid-19</w:t>
      </w:r>
      <w:r>
        <w:rPr>
          <w:rFonts w:ascii="Calibri" w:hAnsi="Calibri" w:cs="Arial"/>
          <w:sz w:val="20"/>
        </w:rPr>
        <w:t>.</w:t>
      </w:r>
      <w:r>
        <w:rPr>
          <w:rFonts w:ascii="Calibri" w:hAnsi="Calibri" w:cs="Calibri"/>
          <w:sz w:val="20"/>
        </w:rPr>
        <w:t xml:space="preserve"> We will discuss</w:t>
      </w:r>
      <w:r w:rsidR="00DC0562">
        <w:rPr>
          <w:rFonts w:ascii="Calibri" w:hAnsi="Calibri" w:cs="Calibri"/>
          <w:sz w:val="20"/>
        </w:rPr>
        <w:t xml:space="preserve"> the latest updates to </w:t>
      </w:r>
      <w:r w:rsidR="009E32B5">
        <w:rPr>
          <w:rFonts w:ascii="Calibri" w:hAnsi="Calibri" w:cs="Calibri"/>
          <w:sz w:val="20"/>
        </w:rPr>
        <w:t xml:space="preserve">Cares </w:t>
      </w:r>
      <w:r>
        <w:rPr>
          <w:rFonts w:ascii="Calibri" w:hAnsi="Calibri" w:cs="Calibri"/>
          <w:sz w:val="20"/>
        </w:rPr>
        <w:t>funding</w:t>
      </w:r>
      <w:r w:rsidR="009E32B5">
        <w:rPr>
          <w:rFonts w:ascii="Calibri" w:hAnsi="Calibri" w:cs="Calibri"/>
          <w:sz w:val="20"/>
        </w:rPr>
        <w:t>,</w:t>
      </w:r>
      <w:r>
        <w:rPr>
          <w:rFonts w:ascii="Calibri" w:hAnsi="Calibri" w:cs="Calibri"/>
          <w:sz w:val="20"/>
        </w:rPr>
        <w:t xml:space="preserve"> </w:t>
      </w:r>
      <w:r w:rsidR="00DC0562">
        <w:rPr>
          <w:rFonts w:ascii="Calibri" w:hAnsi="Calibri" w:cs="Calibri"/>
          <w:sz w:val="20"/>
        </w:rPr>
        <w:t>including</w:t>
      </w:r>
      <w:r>
        <w:rPr>
          <w:rFonts w:ascii="Calibri" w:hAnsi="Calibri" w:cs="Calibri"/>
          <w:sz w:val="20"/>
        </w:rPr>
        <w:t xml:space="preserve"> guidance issued by the Treasury and other federal agencies. We will talk about the importance of maintaining strong internal controls </w:t>
      </w:r>
      <w:r w:rsidR="00DC0562">
        <w:rPr>
          <w:rFonts w:ascii="Calibri" w:hAnsi="Calibri" w:cs="Calibri"/>
          <w:sz w:val="20"/>
        </w:rPr>
        <w:t>and</w:t>
      </w:r>
      <w:r w:rsidR="00DC0562" w:rsidRPr="00DC0562">
        <w:t xml:space="preserve"> </w:t>
      </w:r>
      <w:r w:rsidR="00DC0562" w:rsidRPr="00DC0562">
        <w:rPr>
          <w:rFonts w:ascii="Calibri" w:hAnsi="Calibri" w:cs="Calibri"/>
          <w:sz w:val="20"/>
        </w:rPr>
        <w:t>IT policies</w:t>
      </w:r>
      <w:r w:rsidR="00DC0562">
        <w:rPr>
          <w:rFonts w:ascii="Calibri" w:hAnsi="Calibri" w:cs="Calibri"/>
          <w:sz w:val="20"/>
        </w:rPr>
        <w:t xml:space="preserve"> </w:t>
      </w:r>
      <w:r>
        <w:rPr>
          <w:rFonts w:ascii="Calibri" w:hAnsi="Calibri" w:cs="Calibri"/>
          <w:sz w:val="20"/>
        </w:rPr>
        <w:t>as well as provide best practices for working remotely.</w:t>
      </w:r>
      <w:r w:rsidR="009E32B5">
        <w:rPr>
          <w:rFonts w:ascii="Calibri" w:hAnsi="Calibri" w:cs="Calibri"/>
          <w:sz w:val="20"/>
        </w:rPr>
        <w:t xml:space="preserve"> We will discuss the </w:t>
      </w:r>
      <w:r w:rsidR="009E32B5" w:rsidRPr="009E32B5">
        <w:rPr>
          <w:rFonts w:ascii="Calibri" w:hAnsi="Calibri" w:cs="Calibri"/>
          <w:sz w:val="20"/>
        </w:rPr>
        <w:t>challenges facing auditors and auditees</w:t>
      </w:r>
      <w:r w:rsidR="009E32B5">
        <w:rPr>
          <w:rFonts w:ascii="Calibri" w:hAnsi="Calibri" w:cs="Calibri"/>
          <w:sz w:val="20"/>
        </w:rPr>
        <w:t xml:space="preserve"> and cover guidance issued by the AICPA and other </w:t>
      </w:r>
      <w:r w:rsidR="009E32B5" w:rsidRPr="009E32B5">
        <w:rPr>
          <w:rFonts w:ascii="Calibri" w:hAnsi="Calibri" w:cs="Calibri"/>
          <w:sz w:val="20"/>
        </w:rPr>
        <w:t xml:space="preserve">authoritative organizations.   </w:t>
      </w:r>
    </w:p>
    <w:p w:rsidR="00061109" w:rsidRPr="00DE5931" w:rsidRDefault="00061109" w:rsidP="00061109">
      <w:pPr>
        <w:pStyle w:val="LALetternormal"/>
        <w:spacing w:after="0"/>
        <w:jc w:val="left"/>
        <w:rPr>
          <w:rFonts w:ascii="Calibri" w:hAnsi="Calibri" w:cs="Calibri"/>
          <w:sz w:val="20"/>
        </w:rPr>
      </w:pPr>
    </w:p>
    <w:p w:rsidR="00061109" w:rsidRPr="00DC0562" w:rsidRDefault="00061109" w:rsidP="00061109">
      <w:pPr>
        <w:spacing w:before="20" w:after="20"/>
        <w:rPr>
          <w:rFonts w:ascii="Calibri" w:hAnsi="Calibri" w:cs="Calibri"/>
          <w:b/>
          <w:sz w:val="20"/>
          <w:szCs w:val="20"/>
        </w:rPr>
      </w:pPr>
      <w:r w:rsidRPr="00DC0562">
        <w:rPr>
          <w:rFonts w:ascii="Calibri" w:hAnsi="Calibri" w:cs="Calibri"/>
          <w:b/>
          <w:sz w:val="20"/>
          <w:szCs w:val="20"/>
        </w:rPr>
        <w:t>At the end of the session, you will be able to:</w:t>
      </w:r>
    </w:p>
    <w:p w:rsidR="009E32B5" w:rsidRPr="009E32B5" w:rsidRDefault="009E32B5" w:rsidP="009E32B5">
      <w:pPr>
        <w:rPr>
          <w:rFonts w:ascii="Calibri" w:hAnsi="Calibri" w:cs="Calibri"/>
          <w:sz w:val="20"/>
          <w:szCs w:val="20"/>
        </w:rPr>
      </w:pPr>
      <w:r w:rsidRPr="009E32B5">
        <w:rPr>
          <w:rFonts w:ascii="Calibri" w:hAnsi="Calibri" w:cs="Calibri"/>
          <w:sz w:val="20"/>
          <w:szCs w:val="20"/>
        </w:rPr>
        <w:t>•</w:t>
      </w:r>
      <w:r w:rsidRPr="009E32B5">
        <w:rPr>
          <w:rFonts w:ascii="Calibri" w:hAnsi="Calibri" w:cs="Calibri"/>
          <w:sz w:val="20"/>
          <w:szCs w:val="20"/>
        </w:rPr>
        <w:tab/>
        <w:t>Identify the latest CARES funding updates</w:t>
      </w:r>
    </w:p>
    <w:p w:rsidR="009E32B5" w:rsidRPr="009E32B5" w:rsidRDefault="009E32B5" w:rsidP="009E32B5">
      <w:pPr>
        <w:rPr>
          <w:rFonts w:ascii="Calibri" w:hAnsi="Calibri" w:cs="Calibri"/>
          <w:sz w:val="20"/>
          <w:szCs w:val="20"/>
        </w:rPr>
      </w:pPr>
      <w:r w:rsidRPr="009E32B5">
        <w:rPr>
          <w:rFonts w:ascii="Calibri" w:hAnsi="Calibri" w:cs="Calibri"/>
          <w:sz w:val="20"/>
          <w:szCs w:val="20"/>
        </w:rPr>
        <w:t>•</w:t>
      </w:r>
      <w:r w:rsidRPr="009E32B5">
        <w:rPr>
          <w:rFonts w:ascii="Calibri" w:hAnsi="Calibri" w:cs="Calibri"/>
          <w:sz w:val="20"/>
          <w:szCs w:val="20"/>
        </w:rPr>
        <w:tab/>
        <w:t>Define the purpose for strong internal controls</w:t>
      </w:r>
    </w:p>
    <w:p w:rsidR="009E32B5" w:rsidRPr="009E32B5" w:rsidRDefault="009E32B5" w:rsidP="009E32B5">
      <w:pPr>
        <w:rPr>
          <w:rFonts w:ascii="Calibri" w:hAnsi="Calibri" w:cs="Calibri"/>
          <w:sz w:val="20"/>
          <w:szCs w:val="20"/>
        </w:rPr>
      </w:pPr>
      <w:r w:rsidRPr="009E32B5">
        <w:rPr>
          <w:rFonts w:ascii="Calibri" w:hAnsi="Calibri" w:cs="Calibri"/>
          <w:sz w:val="20"/>
          <w:szCs w:val="20"/>
        </w:rPr>
        <w:t>•</w:t>
      </w:r>
      <w:r w:rsidRPr="009E32B5">
        <w:rPr>
          <w:rFonts w:ascii="Calibri" w:hAnsi="Calibri" w:cs="Calibri"/>
          <w:sz w:val="20"/>
          <w:szCs w:val="20"/>
        </w:rPr>
        <w:tab/>
        <w:t>Identify internal control best practices</w:t>
      </w:r>
    </w:p>
    <w:p w:rsidR="00061109" w:rsidRPr="009E32B5" w:rsidRDefault="009E32B5" w:rsidP="009E32B5">
      <w:pPr>
        <w:rPr>
          <w:rFonts w:ascii="Calibri" w:hAnsi="Calibri" w:cs="Calibri"/>
          <w:sz w:val="20"/>
          <w:szCs w:val="20"/>
        </w:rPr>
      </w:pPr>
      <w:r w:rsidRPr="009E32B5">
        <w:rPr>
          <w:rFonts w:ascii="Calibri" w:hAnsi="Calibri" w:cs="Calibri"/>
          <w:sz w:val="20"/>
          <w:szCs w:val="20"/>
        </w:rPr>
        <w:t>•</w:t>
      </w:r>
      <w:r w:rsidRPr="009E32B5">
        <w:rPr>
          <w:rFonts w:ascii="Calibri" w:hAnsi="Calibri" w:cs="Calibri"/>
          <w:sz w:val="20"/>
          <w:szCs w:val="20"/>
        </w:rPr>
        <w:tab/>
        <w:t>Identify challenges facing auditors and auditees during COVID-19</w:t>
      </w:r>
    </w:p>
    <w:p w:rsidR="00180370" w:rsidRDefault="00180370" w:rsidP="00061109">
      <w:pPr>
        <w:rPr>
          <w:rFonts w:ascii="Calibri" w:hAnsi="Calibri" w:cs="Calibri"/>
          <w:sz w:val="20"/>
          <w:szCs w:val="20"/>
        </w:rPr>
      </w:pPr>
    </w:p>
    <w:p w:rsidR="00180370" w:rsidRDefault="00180370" w:rsidP="00061109">
      <w:pPr>
        <w:rPr>
          <w:rFonts w:ascii="Calibri" w:hAnsi="Calibri" w:cs="Calibri"/>
          <w:sz w:val="20"/>
          <w:szCs w:val="20"/>
        </w:rPr>
      </w:pPr>
    </w:p>
    <w:p w:rsidR="00061109" w:rsidRDefault="00061109" w:rsidP="00061109">
      <w:pPr>
        <w:rPr>
          <w:rFonts w:ascii="Calibri" w:hAnsi="Calibri" w:cs="Calibri"/>
          <w:b/>
          <w:sz w:val="20"/>
          <w:szCs w:val="20"/>
        </w:rPr>
      </w:pPr>
      <w:r w:rsidRPr="00DE5931">
        <w:rPr>
          <w:rFonts w:ascii="Calibri" w:hAnsi="Calibri" w:cs="Calibri"/>
          <w:b/>
          <w:sz w:val="20"/>
          <w:szCs w:val="20"/>
        </w:rPr>
        <w:t>Schedule</w:t>
      </w:r>
    </w:p>
    <w:p w:rsidR="009E32B5" w:rsidRDefault="009E32B5" w:rsidP="00061109">
      <w:pPr>
        <w:rPr>
          <w:rFonts w:ascii="Calibri" w:hAnsi="Calibri" w:cs="Calibri"/>
          <w:b/>
          <w:sz w:val="20"/>
          <w:szCs w:val="20"/>
        </w:rPr>
      </w:pPr>
      <w:r w:rsidRPr="009E32B5">
        <w:rPr>
          <w:rFonts w:ascii="Calibri" w:hAnsi="Calibri" w:cs="Calibri"/>
          <w:b/>
          <w:sz w:val="20"/>
          <w:szCs w:val="20"/>
        </w:rPr>
        <w:t>8:30 – 8:35</w:t>
      </w:r>
      <w:r w:rsidR="00E84975">
        <w:rPr>
          <w:rFonts w:ascii="Calibri" w:hAnsi="Calibri" w:cs="Calibri"/>
          <w:b/>
          <w:sz w:val="20"/>
          <w:szCs w:val="20"/>
        </w:rPr>
        <w:t xml:space="preserve"> a.m.</w:t>
      </w:r>
      <w:r w:rsidR="00E84975">
        <w:rPr>
          <w:rFonts w:ascii="Calibri" w:hAnsi="Calibri" w:cs="Calibri"/>
          <w:b/>
          <w:sz w:val="20"/>
          <w:szCs w:val="20"/>
        </w:rPr>
        <w:tab/>
      </w:r>
      <w:r w:rsidRPr="009E32B5">
        <w:rPr>
          <w:rFonts w:ascii="Calibri" w:hAnsi="Calibri" w:cs="Calibri"/>
          <w:b/>
          <w:sz w:val="20"/>
          <w:szCs w:val="20"/>
        </w:rPr>
        <w:t>Welcome, housekeeping, including CPE info on how to obtain GIB credits; Introductions</w:t>
      </w:r>
    </w:p>
    <w:p w:rsidR="00E84975" w:rsidRDefault="00E84975" w:rsidP="00061109">
      <w:pPr>
        <w:rPr>
          <w:rFonts w:ascii="Calibri" w:hAnsi="Calibri" w:cs="Calibri"/>
          <w:b/>
          <w:sz w:val="20"/>
          <w:szCs w:val="20"/>
        </w:rPr>
      </w:pPr>
    </w:p>
    <w:p w:rsidR="00E84975" w:rsidRDefault="00E84975" w:rsidP="00E84975">
      <w:pPr>
        <w:rPr>
          <w:rFonts w:ascii="Calibri" w:hAnsi="Calibri" w:cs="Calibri"/>
          <w:b/>
          <w:sz w:val="20"/>
          <w:szCs w:val="20"/>
        </w:rPr>
      </w:pPr>
      <w:r>
        <w:rPr>
          <w:rFonts w:ascii="Calibri" w:hAnsi="Calibri" w:cs="Calibri"/>
          <w:b/>
          <w:sz w:val="20"/>
          <w:szCs w:val="20"/>
        </w:rPr>
        <w:t>8:35 – 9:25 a.m.</w:t>
      </w:r>
      <w:r>
        <w:rPr>
          <w:rFonts w:ascii="Calibri" w:hAnsi="Calibri" w:cs="Calibri"/>
          <w:b/>
          <w:sz w:val="20"/>
          <w:szCs w:val="20"/>
        </w:rPr>
        <w:tab/>
      </w:r>
      <w:r w:rsidRPr="00E84975">
        <w:rPr>
          <w:rFonts w:ascii="Calibri" w:hAnsi="Calibri" w:cs="Calibri"/>
          <w:b/>
          <w:sz w:val="20"/>
          <w:szCs w:val="20"/>
        </w:rPr>
        <w:t>CARES Funding Updat</w:t>
      </w:r>
      <w:r>
        <w:rPr>
          <w:rFonts w:ascii="Calibri" w:hAnsi="Calibri" w:cs="Calibri"/>
          <w:b/>
          <w:sz w:val="20"/>
          <w:szCs w:val="20"/>
        </w:rPr>
        <w:t xml:space="preserve">e </w:t>
      </w:r>
    </w:p>
    <w:p w:rsidR="00E84975" w:rsidRDefault="00E84975" w:rsidP="00E84975">
      <w:pPr>
        <w:rPr>
          <w:rFonts w:ascii="Calibri" w:hAnsi="Calibri" w:cs="Calibri"/>
          <w:b/>
          <w:sz w:val="20"/>
          <w:szCs w:val="20"/>
        </w:rPr>
      </w:pPr>
      <w:r>
        <w:rPr>
          <w:rFonts w:ascii="Calibri" w:hAnsi="Calibri" w:cs="Calibri"/>
          <w:b/>
          <w:sz w:val="20"/>
          <w:szCs w:val="20"/>
        </w:rPr>
        <w:t>Instructed by Sean Walker</w:t>
      </w:r>
    </w:p>
    <w:p w:rsidR="00E84975" w:rsidRDefault="00E84975" w:rsidP="00E84975">
      <w:pPr>
        <w:rPr>
          <w:rFonts w:ascii="Calibri" w:hAnsi="Calibri" w:cs="Calibri"/>
          <w:sz w:val="20"/>
          <w:szCs w:val="20"/>
        </w:rPr>
      </w:pPr>
      <w:r w:rsidRPr="00E84975">
        <w:rPr>
          <w:rFonts w:ascii="Calibri" w:hAnsi="Calibri" w:cs="Calibri"/>
          <w:sz w:val="20"/>
          <w:szCs w:val="20"/>
        </w:rPr>
        <w:t xml:space="preserve">This session will focus on discussing the latest updates on CARES funding including guidance issued by Treasury and other federal agencies. </w:t>
      </w:r>
    </w:p>
    <w:p w:rsidR="00E84975" w:rsidRPr="00E84975" w:rsidRDefault="00E84975" w:rsidP="00E84975">
      <w:pPr>
        <w:rPr>
          <w:rFonts w:ascii="Calibri" w:hAnsi="Calibri" w:cs="Calibri"/>
          <w:b/>
          <w:sz w:val="20"/>
          <w:szCs w:val="20"/>
        </w:rPr>
      </w:pPr>
      <w:r>
        <w:rPr>
          <w:rFonts w:ascii="Calibri" w:hAnsi="Calibri" w:cs="Calibri"/>
          <w:b/>
          <w:sz w:val="20"/>
          <w:szCs w:val="20"/>
        </w:rPr>
        <w:t xml:space="preserve">CPE </w:t>
      </w:r>
      <w:r w:rsidRPr="00E84975">
        <w:rPr>
          <w:rFonts w:ascii="Calibri" w:hAnsi="Calibri" w:cs="Calibri"/>
          <w:b/>
          <w:sz w:val="20"/>
          <w:szCs w:val="20"/>
        </w:rPr>
        <w:t>1 credit</w:t>
      </w:r>
      <w:r w:rsidR="00C903A0">
        <w:rPr>
          <w:rFonts w:ascii="Calibri" w:hAnsi="Calibri" w:cs="Calibri"/>
          <w:b/>
          <w:sz w:val="20"/>
          <w:szCs w:val="20"/>
        </w:rPr>
        <w:t>,</w:t>
      </w:r>
      <w:r w:rsidRPr="00E84975">
        <w:rPr>
          <w:rFonts w:ascii="Calibri" w:hAnsi="Calibri" w:cs="Calibri"/>
          <w:b/>
          <w:sz w:val="20"/>
          <w:szCs w:val="20"/>
        </w:rPr>
        <w:t xml:space="preserve"> Accounting (Governmental)</w:t>
      </w:r>
    </w:p>
    <w:p w:rsidR="00E84975" w:rsidRDefault="00E84975" w:rsidP="00E84975">
      <w:pPr>
        <w:rPr>
          <w:rFonts w:ascii="Calibri" w:hAnsi="Calibri" w:cs="Calibri"/>
          <w:sz w:val="20"/>
          <w:szCs w:val="20"/>
        </w:rPr>
      </w:pPr>
    </w:p>
    <w:p w:rsidR="00E84975" w:rsidRPr="00E84975" w:rsidRDefault="00E84975" w:rsidP="00E84975">
      <w:pPr>
        <w:rPr>
          <w:rFonts w:ascii="Calibri" w:hAnsi="Calibri" w:cs="Calibri"/>
          <w:b/>
          <w:sz w:val="20"/>
          <w:szCs w:val="20"/>
        </w:rPr>
      </w:pPr>
      <w:r w:rsidRPr="00E84975">
        <w:rPr>
          <w:rFonts w:ascii="Calibri" w:hAnsi="Calibri" w:cs="Calibri"/>
          <w:b/>
          <w:sz w:val="20"/>
          <w:szCs w:val="20"/>
        </w:rPr>
        <w:t>9:25 – 9:35 a.m.</w:t>
      </w:r>
      <w:r w:rsidRPr="00E84975">
        <w:rPr>
          <w:rFonts w:ascii="Calibri" w:hAnsi="Calibri" w:cs="Calibri"/>
          <w:b/>
          <w:sz w:val="20"/>
          <w:szCs w:val="20"/>
        </w:rPr>
        <w:tab/>
        <w:t xml:space="preserve">Break </w:t>
      </w:r>
    </w:p>
    <w:p w:rsidR="00E84975" w:rsidRDefault="00E84975" w:rsidP="00061109">
      <w:pPr>
        <w:rPr>
          <w:rFonts w:ascii="Calibri" w:hAnsi="Calibri" w:cs="Calibri"/>
          <w:b/>
          <w:sz w:val="20"/>
          <w:szCs w:val="20"/>
        </w:rPr>
      </w:pPr>
    </w:p>
    <w:p w:rsidR="00E84975" w:rsidRDefault="00E84975" w:rsidP="00E84975">
      <w:pPr>
        <w:rPr>
          <w:rFonts w:ascii="Calibri" w:hAnsi="Calibri" w:cs="Calibri"/>
          <w:b/>
          <w:sz w:val="20"/>
          <w:szCs w:val="20"/>
        </w:rPr>
      </w:pPr>
      <w:r w:rsidRPr="00E84975">
        <w:rPr>
          <w:rFonts w:ascii="Calibri" w:hAnsi="Calibri" w:cs="Calibri"/>
          <w:b/>
          <w:sz w:val="20"/>
          <w:szCs w:val="20"/>
        </w:rPr>
        <w:t>9:35 – 10:50 p.m.</w:t>
      </w:r>
      <w:r w:rsidRPr="00E84975">
        <w:rPr>
          <w:rFonts w:ascii="Calibri" w:hAnsi="Calibri" w:cs="Calibri"/>
          <w:b/>
          <w:sz w:val="20"/>
          <w:szCs w:val="20"/>
        </w:rPr>
        <w:tab/>
      </w:r>
      <w:r w:rsidR="00C903A0">
        <w:rPr>
          <w:rFonts w:ascii="Calibri" w:hAnsi="Calibri" w:cs="Calibri"/>
          <w:b/>
          <w:sz w:val="20"/>
          <w:szCs w:val="20"/>
        </w:rPr>
        <w:t xml:space="preserve"> </w:t>
      </w:r>
      <w:r w:rsidR="00C903A0" w:rsidRPr="00C903A0">
        <w:rPr>
          <w:rFonts w:ascii="Calibri" w:hAnsi="Calibri" w:cs="Calibri"/>
          <w:b/>
          <w:sz w:val="20"/>
          <w:szCs w:val="20"/>
        </w:rPr>
        <w:t>Maintaining Internal Controls During COVID-19 and Best</w:t>
      </w:r>
      <w:r w:rsidR="00C903A0" w:rsidRPr="00C903A0">
        <w:t xml:space="preserve"> </w:t>
      </w:r>
      <w:r w:rsidR="00C903A0" w:rsidRPr="00C903A0">
        <w:rPr>
          <w:rFonts w:ascii="Calibri" w:hAnsi="Calibri" w:cs="Calibri"/>
          <w:b/>
          <w:sz w:val="20"/>
          <w:szCs w:val="20"/>
        </w:rPr>
        <w:t>Practices</w:t>
      </w:r>
    </w:p>
    <w:p w:rsidR="00E84975" w:rsidRPr="00E84975" w:rsidRDefault="00E84975" w:rsidP="00E84975">
      <w:pPr>
        <w:rPr>
          <w:rFonts w:ascii="Calibri" w:hAnsi="Calibri" w:cs="Calibri"/>
          <w:b/>
          <w:sz w:val="20"/>
          <w:szCs w:val="20"/>
        </w:rPr>
      </w:pPr>
      <w:r>
        <w:rPr>
          <w:rFonts w:ascii="Calibri" w:hAnsi="Calibri" w:cs="Calibri"/>
          <w:b/>
          <w:sz w:val="20"/>
          <w:szCs w:val="20"/>
        </w:rPr>
        <w:t xml:space="preserve">Instructed </w:t>
      </w:r>
      <w:r w:rsidRPr="00E84975">
        <w:rPr>
          <w:rFonts w:ascii="Calibri" w:hAnsi="Calibri" w:cs="Calibri"/>
          <w:b/>
          <w:sz w:val="20"/>
          <w:szCs w:val="20"/>
        </w:rPr>
        <w:t xml:space="preserve">Bill Early &amp; Jim </w:t>
      </w:r>
      <w:proofErr w:type="spellStart"/>
      <w:r w:rsidRPr="00E84975">
        <w:rPr>
          <w:rFonts w:ascii="Calibri" w:hAnsi="Calibri" w:cs="Calibri"/>
          <w:b/>
          <w:sz w:val="20"/>
          <w:szCs w:val="20"/>
        </w:rPr>
        <w:t>Kreiser</w:t>
      </w:r>
      <w:proofErr w:type="spellEnd"/>
    </w:p>
    <w:p w:rsidR="00E84975" w:rsidRPr="00E84975" w:rsidRDefault="00E84975" w:rsidP="00E84975">
      <w:pPr>
        <w:rPr>
          <w:rFonts w:ascii="Calibri" w:hAnsi="Calibri" w:cs="Calibri"/>
          <w:sz w:val="20"/>
          <w:szCs w:val="20"/>
        </w:rPr>
      </w:pPr>
      <w:r w:rsidRPr="00E84975">
        <w:rPr>
          <w:rFonts w:ascii="Calibri" w:hAnsi="Calibri" w:cs="Calibri"/>
          <w:sz w:val="20"/>
          <w:szCs w:val="20"/>
        </w:rPr>
        <w:t>Since the start of the pandemic many entities have had to change or adjust their internal controls as many workers switched to working remotely.  This session will discuss the importance of maintaining strong internal controls during the pandemic as well as provide examples of internal control best practices that entities should consider as workers continue to work remotely.    The session will also discuss best practices for maintaining strong IT policies and practices surrounding remote work environments.</w:t>
      </w:r>
    </w:p>
    <w:p w:rsidR="00E84975" w:rsidRDefault="00C903A0" w:rsidP="00E84975">
      <w:pPr>
        <w:rPr>
          <w:rFonts w:ascii="Calibri" w:hAnsi="Calibri" w:cs="Calibri"/>
          <w:b/>
          <w:sz w:val="20"/>
          <w:szCs w:val="20"/>
        </w:rPr>
      </w:pPr>
      <w:r>
        <w:rPr>
          <w:rFonts w:ascii="Calibri" w:hAnsi="Calibri" w:cs="Calibri"/>
          <w:b/>
          <w:sz w:val="20"/>
          <w:szCs w:val="20"/>
        </w:rPr>
        <w:t xml:space="preserve">CPE </w:t>
      </w:r>
      <w:r w:rsidR="00E84975">
        <w:rPr>
          <w:rFonts w:ascii="Calibri" w:hAnsi="Calibri" w:cs="Calibri"/>
          <w:b/>
          <w:sz w:val="20"/>
          <w:szCs w:val="20"/>
        </w:rPr>
        <w:t>1.5 credits</w:t>
      </w:r>
      <w:r>
        <w:rPr>
          <w:rFonts w:ascii="Calibri" w:hAnsi="Calibri" w:cs="Calibri"/>
          <w:b/>
          <w:sz w:val="20"/>
          <w:szCs w:val="20"/>
        </w:rPr>
        <w:t>,</w:t>
      </w:r>
      <w:r w:rsidR="00E84975">
        <w:rPr>
          <w:rFonts w:ascii="Calibri" w:hAnsi="Calibri" w:cs="Calibri"/>
          <w:b/>
          <w:sz w:val="20"/>
          <w:szCs w:val="20"/>
        </w:rPr>
        <w:t xml:space="preserve"> </w:t>
      </w:r>
      <w:r w:rsidR="00E84975" w:rsidRPr="00E84975">
        <w:rPr>
          <w:rFonts w:ascii="Calibri" w:hAnsi="Calibri" w:cs="Calibri"/>
          <w:b/>
          <w:sz w:val="20"/>
          <w:szCs w:val="20"/>
        </w:rPr>
        <w:t>Auditing (Governmental)</w:t>
      </w:r>
    </w:p>
    <w:p w:rsidR="00E84975" w:rsidRDefault="00E84975" w:rsidP="00E84975">
      <w:pPr>
        <w:rPr>
          <w:rFonts w:ascii="Calibri" w:hAnsi="Calibri" w:cs="Calibri"/>
          <w:b/>
          <w:sz w:val="20"/>
          <w:szCs w:val="20"/>
        </w:rPr>
      </w:pPr>
    </w:p>
    <w:p w:rsidR="00E84975" w:rsidRDefault="00E84975" w:rsidP="00E84975">
      <w:pPr>
        <w:rPr>
          <w:rFonts w:ascii="Calibri" w:hAnsi="Calibri" w:cs="Calibri"/>
          <w:b/>
          <w:sz w:val="20"/>
          <w:szCs w:val="20"/>
        </w:rPr>
      </w:pPr>
      <w:r>
        <w:rPr>
          <w:rFonts w:ascii="Calibri" w:hAnsi="Calibri" w:cs="Calibri"/>
          <w:b/>
          <w:sz w:val="20"/>
          <w:szCs w:val="20"/>
        </w:rPr>
        <w:t xml:space="preserve">10:50 – 11:05 p.m. </w:t>
      </w:r>
      <w:r w:rsidRPr="00E84975">
        <w:rPr>
          <w:rFonts w:ascii="Calibri" w:hAnsi="Calibri" w:cs="Calibri"/>
          <w:b/>
          <w:sz w:val="20"/>
          <w:szCs w:val="20"/>
        </w:rPr>
        <w:t xml:space="preserve">Break </w:t>
      </w:r>
    </w:p>
    <w:p w:rsidR="00C903A0" w:rsidRDefault="00C903A0" w:rsidP="00E84975">
      <w:pPr>
        <w:rPr>
          <w:rFonts w:ascii="Calibri" w:hAnsi="Calibri" w:cs="Calibri"/>
          <w:b/>
          <w:sz w:val="20"/>
          <w:szCs w:val="20"/>
        </w:rPr>
      </w:pPr>
    </w:p>
    <w:p w:rsidR="00C903A0" w:rsidRDefault="00C903A0" w:rsidP="00C903A0">
      <w:pPr>
        <w:rPr>
          <w:rFonts w:ascii="Calibri" w:hAnsi="Calibri" w:cs="Calibri"/>
          <w:b/>
          <w:sz w:val="20"/>
          <w:szCs w:val="20"/>
        </w:rPr>
      </w:pPr>
      <w:r>
        <w:rPr>
          <w:rFonts w:ascii="Calibri" w:hAnsi="Calibri" w:cs="Calibri"/>
          <w:b/>
          <w:sz w:val="20"/>
          <w:szCs w:val="20"/>
        </w:rPr>
        <w:t xml:space="preserve">11:05 – 12:20 p.m. </w:t>
      </w:r>
      <w:r w:rsidRPr="00C903A0">
        <w:rPr>
          <w:rFonts w:ascii="Calibri" w:hAnsi="Calibri" w:cs="Calibri"/>
          <w:b/>
          <w:sz w:val="20"/>
          <w:szCs w:val="20"/>
        </w:rPr>
        <w:t>Aud</w:t>
      </w:r>
      <w:r>
        <w:rPr>
          <w:rFonts w:ascii="Calibri" w:hAnsi="Calibri" w:cs="Calibri"/>
          <w:b/>
          <w:sz w:val="20"/>
          <w:szCs w:val="20"/>
        </w:rPr>
        <w:t xml:space="preserve">it Implications from COVID-19 </w:t>
      </w:r>
    </w:p>
    <w:p w:rsidR="00C903A0" w:rsidRDefault="00C903A0" w:rsidP="00C903A0">
      <w:pPr>
        <w:rPr>
          <w:rFonts w:ascii="Calibri" w:hAnsi="Calibri" w:cs="Calibri"/>
          <w:b/>
          <w:sz w:val="20"/>
          <w:szCs w:val="20"/>
        </w:rPr>
      </w:pPr>
      <w:r>
        <w:rPr>
          <w:rFonts w:ascii="Calibri" w:hAnsi="Calibri" w:cs="Calibri"/>
          <w:b/>
          <w:sz w:val="20"/>
          <w:szCs w:val="20"/>
        </w:rPr>
        <w:t xml:space="preserve">Instructed by </w:t>
      </w:r>
      <w:r w:rsidRPr="00C903A0">
        <w:rPr>
          <w:rFonts w:ascii="Calibri" w:hAnsi="Calibri" w:cs="Calibri"/>
          <w:b/>
          <w:sz w:val="20"/>
          <w:szCs w:val="20"/>
        </w:rPr>
        <w:t>Aires Coleman &amp; Jim Piotrowski</w:t>
      </w:r>
    </w:p>
    <w:p w:rsidR="00C903A0" w:rsidRDefault="00C903A0" w:rsidP="00C903A0">
      <w:pPr>
        <w:rPr>
          <w:rFonts w:ascii="Calibri" w:hAnsi="Calibri" w:cs="Calibri"/>
          <w:b/>
          <w:sz w:val="20"/>
          <w:szCs w:val="20"/>
        </w:rPr>
      </w:pPr>
      <w:r w:rsidRPr="00C903A0">
        <w:rPr>
          <w:rFonts w:ascii="Calibri" w:hAnsi="Calibri" w:cs="Calibri"/>
          <w:sz w:val="20"/>
          <w:szCs w:val="20"/>
        </w:rPr>
        <w:t>The impact of Covid-19 is being felt by auditors and auditees across the country.  This session will discuss the challenges facing auditors and auditees during the pandemic and how they are working together to overcome these challenges.  Part of the discussion will cover guidance issued by the AICPA and other authoritative organizations</w:t>
      </w:r>
      <w:r w:rsidRPr="00C903A0">
        <w:rPr>
          <w:rFonts w:ascii="Calibri" w:hAnsi="Calibri" w:cs="Calibri"/>
          <w:b/>
          <w:sz w:val="20"/>
          <w:szCs w:val="20"/>
        </w:rPr>
        <w:t xml:space="preserve">.   </w:t>
      </w:r>
    </w:p>
    <w:p w:rsidR="00B60730" w:rsidRDefault="00B60730" w:rsidP="00C903A0">
      <w:pPr>
        <w:rPr>
          <w:rFonts w:ascii="Calibri" w:hAnsi="Calibri" w:cs="Calibri"/>
          <w:b/>
          <w:sz w:val="20"/>
          <w:szCs w:val="20"/>
        </w:rPr>
      </w:pPr>
      <w:r w:rsidRPr="00B60730">
        <w:rPr>
          <w:rFonts w:ascii="Calibri" w:hAnsi="Calibri" w:cs="Calibri"/>
          <w:b/>
          <w:sz w:val="20"/>
          <w:szCs w:val="20"/>
        </w:rPr>
        <w:t>CPE 1.5 credits, Auditing (Governmental)</w:t>
      </w:r>
    </w:p>
    <w:p w:rsidR="00B60730" w:rsidRPr="00C903A0" w:rsidRDefault="00B60730" w:rsidP="00C903A0">
      <w:pPr>
        <w:rPr>
          <w:rFonts w:ascii="Calibri" w:hAnsi="Calibri" w:cs="Calibri"/>
          <w:b/>
          <w:sz w:val="20"/>
          <w:szCs w:val="20"/>
        </w:rPr>
      </w:pPr>
    </w:p>
    <w:p w:rsidR="00C903A0" w:rsidRDefault="00C903A0" w:rsidP="00E84975">
      <w:pPr>
        <w:rPr>
          <w:rFonts w:ascii="Calibri" w:hAnsi="Calibri" w:cs="Calibri"/>
          <w:b/>
          <w:sz w:val="20"/>
          <w:szCs w:val="20"/>
        </w:rPr>
      </w:pPr>
    </w:p>
    <w:p w:rsidR="00B60730" w:rsidRDefault="00B60730" w:rsidP="00061109">
      <w:pPr>
        <w:rPr>
          <w:rFonts w:ascii="Calibri" w:hAnsi="Calibri" w:cs="Calibri"/>
          <w:b/>
          <w:sz w:val="20"/>
          <w:szCs w:val="20"/>
        </w:rPr>
      </w:pPr>
    </w:p>
    <w:p w:rsidR="00061109" w:rsidRDefault="00061109" w:rsidP="00061109">
      <w:pPr>
        <w:rPr>
          <w:rFonts w:ascii="Calibri" w:hAnsi="Calibri" w:cs="Arial"/>
          <w:b/>
          <w:color w:val="000000"/>
          <w:sz w:val="20"/>
          <w:szCs w:val="20"/>
        </w:rPr>
      </w:pPr>
      <w:r>
        <w:rPr>
          <w:rFonts w:ascii="Calibri" w:hAnsi="Calibri" w:cs="Arial"/>
          <w:b/>
          <w:color w:val="000000"/>
          <w:sz w:val="20"/>
          <w:szCs w:val="20"/>
        </w:rPr>
        <w:t>Who should attend this program</w:t>
      </w:r>
    </w:p>
    <w:p w:rsidR="00C903A0" w:rsidRPr="00DC0562" w:rsidRDefault="00C903A0" w:rsidP="00061109">
      <w:pPr>
        <w:rPr>
          <w:rFonts w:ascii="Calibri" w:hAnsi="Calibri" w:cs="Arial"/>
          <w:color w:val="000000"/>
          <w:sz w:val="20"/>
          <w:szCs w:val="20"/>
        </w:rPr>
      </w:pPr>
      <w:r w:rsidRPr="00DC0562">
        <w:rPr>
          <w:rFonts w:ascii="Calibri" w:hAnsi="Calibri" w:cs="Arial"/>
          <w:color w:val="000000"/>
          <w:sz w:val="20"/>
          <w:szCs w:val="20"/>
        </w:rPr>
        <w:t xml:space="preserve">Individuals who are interested the industry changes brought about by the pandemic, specifically the audit implications and maintaining strong internal controls. This program will also be beneficial for individuals who are looking for updated information regarding the CARES Act.  </w:t>
      </w:r>
    </w:p>
    <w:p w:rsidR="00061109" w:rsidRPr="00DE5931" w:rsidRDefault="00061109" w:rsidP="00061109">
      <w:pPr>
        <w:rPr>
          <w:rFonts w:ascii="Calibri" w:hAnsi="Calibri" w:cs="Calibri"/>
          <w:sz w:val="20"/>
          <w:szCs w:val="20"/>
        </w:rPr>
      </w:pPr>
    </w:p>
    <w:p w:rsidR="00061109" w:rsidRPr="00DE5931" w:rsidRDefault="00061109" w:rsidP="00061109">
      <w:pPr>
        <w:rPr>
          <w:rFonts w:ascii="Calibri" w:hAnsi="Calibri" w:cs="Arial"/>
          <w:b/>
          <w:color w:val="000000"/>
          <w:sz w:val="20"/>
          <w:szCs w:val="20"/>
        </w:rPr>
      </w:pPr>
      <w:r w:rsidRPr="00DE5931">
        <w:rPr>
          <w:rFonts w:ascii="Calibri" w:hAnsi="Calibri" w:cs="Arial"/>
          <w:b/>
          <w:color w:val="000000"/>
          <w:sz w:val="20"/>
          <w:szCs w:val="20"/>
        </w:rPr>
        <w:t>CPE</w:t>
      </w:r>
    </w:p>
    <w:p w:rsidR="00061109" w:rsidRPr="00061109" w:rsidRDefault="00061109" w:rsidP="00061109">
      <w:pPr>
        <w:rPr>
          <w:rFonts w:ascii="Calibri" w:hAnsi="Calibri" w:cs="Calibri"/>
          <w:sz w:val="20"/>
          <w:szCs w:val="20"/>
        </w:rPr>
      </w:pPr>
      <w:r w:rsidRPr="00DE5931">
        <w:rPr>
          <w:rFonts w:ascii="Calibri" w:hAnsi="Calibri" w:cs="Calibri"/>
          <w:sz w:val="20"/>
          <w:szCs w:val="20"/>
        </w:rPr>
        <w:t xml:space="preserve">Prerequisites: </w:t>
      </w:r>
      <w:r w:rsidR="00DC0562">
        <w:rPr>
          <w:rFonts w:ascii="Calibri" w:hAnsi="Calibri" w:cs="Calibri"/>
          <w:sz w:val="20"/>
          <w:szCs w:val="20"/>
        </w:rPr>
        <w:t>None</w:t>
      </w:r>
      <w:r w:rsidRPr="00DE5931">
        <w:rPr>
          <w:rFonts w:ascii="Calibri" w:hAnsi="Calibri" w:cs="Calibri"/>
          <w:sz w:val="20"/>
          <w:szCs w:val="20"/>
        </w:rPr>
        <w:br/>
        <w:t xml:space="preserve">Program level: </w:t>
      </w:r>
      <w:r w:rsidR="00DC0562">
        <w:rPr>
          <w:rFonts w:ascii="Calibri" w:hAnsi="Calibri" w:cs="Calibri"/>
          <w:sz w:val="20"/>
          <w:szCs w:val="20"/>
        </w:rPr>
        <w:t>Overview</w:t>
      </w:r>
      <w:r w:rsidRPr="00DE5931">
        <w:rPr>
          <w:rFonts w:ascii="Calibri" w:hAnsi="Calibri" w:cs="Calibri"/>
          <w:sz w:val="20"/>
          <w:szCs w:val="20"/>
        </w:rPr>
        <w:br/>
        <w:t xml:space="preserve">Advance preparation: </w:t>
      </w:r>
      <w:r w:rsidR="00DC0562">
        <w:rPr>
          <w:rFonts w:ascii="Calibri" w:hAnsi="Calibri" w:cs="Calibri"/>
          <w:sz w:val="20"/>
          <w:szCs w:val="20"/>
        </w:rPr>
        <w:t>None</w:t>
      </w:r>
      <w:r w:rsidRPr="00DE5931">
        <w:rPr>
          <w:rFonts w:ascii="Calibri" w:hAnsi="Calibri" w:cs="Calibri"/>
          <w:sz w:val="20"/>
          <w:szCs w:val="20"/>
        </w:rPr>
        <w:br/>
        <w:t xml:space="preserve">Delivery method: </w:t>
      </w:r>
      <w:r w:rsidR="00DC0562" w:rsidRPr="00DC0562">
        <w:rPr>
          <w:rFonts w:ascii="Calibri" w:hAnsi="Calibri" w:cs="Calibri"/>
          <w:sz w:val="20"/>
          <w:szCs w:val="20"/>
        </w:rPr>
        <w:t>Group Internet Based</w:t>
      </w:r>
    </w:p>
    <w:p w:rsidR="00061109" w:rsidRPr="00061109" w:rsidRDefault="00061109" w:rsidP="00061109">
      <w:pPr>
        <w:rPr>
          <w:rFonts w:ascii="Calibri" w:hAnsi="Calibri" w:cs="Calibri"/>
          <w:sz w:val="20"/>
          <w:szCs w:val="20"/>
        </w:rPr>
      </w:pPr>
      <w:r w:rsidRPr="00061109">
        <w:rPr>
          <w:rFonts w:ascii="Calibri" w:hAnsi="Calibri" w:cs="Calibri"/>
          <w:sz w:val="20"/>
          <w:szCs w:val="20"/>
        </w:rPr>
        <w:t xml:space="preserve">Recommended CPE: </w:t>
      </w:r>
      <w:r w:rsidR="00DC0562" w:rsidRPr="00DC0562">
        <w:rPr>
          <w:rFonts w:ascii="Calibri" w:hAnsi="Calibri" w:cs="Calibri"/>
          <w:sz w:val="20"/>
          <w:szCs w:val="20"/>
        </w:rPr>
        <w:t>4 credits (3 credits Au</w:t>
      </w:r>
      <w:r w:rsidR="00B60730">
        <w:rPr>
          <w:rFonts w:ascii="Calibri" w:hAnsi="Calibri" w:cs="Calibri"/>
          <w:sz w:val="20"/>
          <w:szCs w:val="20"/>
        </w:rPr>
        <w:t>diting (Governmental), 1 credit</w:t>
      </w:r>
      <w:r w:rsidR="00DC0562" w:rsidRPr="00DC0562">
        <w:rPr>
          <w:rFonts w:ascii="Calibri" w:hAnsi="Calibri" w:cs="Calibri"/>
          <w:sz w:val="20"/>
          <w:szCs w:val="20"/>
        </w:rPr>
        <w:t xml:space="preserve"> Accounting (Governmental))</w:t>
      </w:r>
    </w:p>
    <w:p w:rsidR="00061109" w:rsidRPr="00DE5931" w:rsidRDefault="00061109" w:rsidP="00061109">
      <w:pPr>
        <w:rPr>
          <w:rFonts w:ascii="Calibri" w:hAnsi="Calibri" w:cs="Calibri"/>
          <w:sz w:val="20"/>
          <w:szCs w:val="20"/>
        </w:rPr>
      </w:pPr>
    </w:p>
    <w:p w:rsidR="00061109" w:rsidRPr="009A6018" w:rsidRDefault="00061109" w:rsidP="00061109">
      <w:pPr>
        <w:rPr>
          <w:rFonts w:ascii="Calibri" w:hAnsi="Calibri" w:cs="Calibri"/>
          <w:b/>
          <w:sz w:val="20"/>
          <w:szCs w:val="20"/>
        </w:rPr>
      </w:pPr>
      <w:r w:rsidRPr="009A6018">
        <w:rPr>
          <w:rFonts w:ascii="Calibri" w:hAnsi="Calibri" w:cs="Calibri"/>
          <w:b/>
          <w:sz w:val="20"/>
          <w:szCs w:val="20"/>
        </w:rPr>
        <w:t>NASBA Statement</w:t>
      </w:r>
    </w:p>
    <w:p w:rsidR="00061109" w:rsidRPr="009A6018" w:rsidRDefault="00061109" w:rsidP="00061109">
      <w:pPr>
        <w:rPr>
          <w:rStyle w:val="Hyperlink"/>
          <w:rFonts w:ascii="Calibri" w:hAnsi="Calibri" w:cs="Calibri"/>
          <w:sz w:val="20"/>
          <w:szCs w:val="20"/>
        </w:rPr>
      </w:pPr>
      <w:r w:rsidRPr="009A6018">
        <w:rPr>
          <w:rFonts w:ascii="Calibri" w:hAnsi="Calibri" w:cs="Calibri"/>
          <w:sz w:val="20"/>
          <w:szCs w:val="20"/>
        </w:rPr>
        <w:t xml:space="preserve">CliftonLarsonAllen LLP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11" w:history="1">
        <w:r w:rsidRPr="009A6018">
          <w:rPr>
            <w:rStyle w:val="Hyperlink"/>
            <w:rFonts w:ascii="Calibri" w:hAnsi="Calibri" w:cs="Calibri"/>
            <w:sz w:val="20"/>
            <w:szCs w:val="20"/>
          </w:rPr>
          <w:t>www.nasbaregistry.org</w:t>
        </w:r>
      </w:hyperlink>
    </w:p>
    <w:p w:rsidR="00061109" w:rsidRPr="009A6018" w:rsidRDefault="00061109" w:rsidP="00061109">
      <w:pPr>
        <w:rPr>
          <w:rFonts w:ascii="Calibri" w:hAnsi="Calibri" w:cs="Calibri"/>
          <w:sz w:val="20"/>
          <w:szCs w:val="20"/>
        </w:rPr>
      </w:pPr>
    </w:p>
    <w:p w:rsidR="00061109" w:rsidRPr="009A6018" w:rsidRDefault="00061109" w:rsidP="00061109">
      <w:pPr>
        <w:rPr>
          <w:rFonts w:ascii="Calibri" w:hAnsi="Calibri" w:cs="Calibri"/>
          <w:b/>
          <w:sz w:val="20"/>
          <w:szCs w:val="20"/>
        </w:rPr>
      </w:pPr>
      <w:r w:rsidRPr="009A6018">
        <w:rPr>
          <w:rFonts w:ascii="Calibri" w:hAnsi="Calibri" w:cs="Calibri"/>
          <w:b/>
          <w:sz w:val="20"/>
          <w:szCs w:val="20"/>
        </w:rPr>
        <w:t>CPE Sponsor Policies</w:t>
      </w:r>
    </w:p>
    <w:p w:rsidR="00730F7E" w:rsidRPr="00061109" w:rsidRDefault="00061109" w:rsidP="00061109">
      <w:pPr>
        <w:rPr>
          <w:rFonts w:ascii="Calibri" w:hAnsi="Calibri" w:cs="Calibri"/>
          <w:color w:val="57A0CC" w:themeColor="hyperlink"/>
          <w:sz w:val="20"/>
          <w:szCs w:val="20"/>
          <w:u w:val="single"/>
        </w:rPr>
      </w:pPr>
      <w:r w:rsidRPr="009A6018">
        <w:rPr>
          <w:rFonts w:ascii="Calibri" w:hAnsi="Calibri" w:cs="Calibri"/>
          <w:color w:val="000000"/>
          <w:sz w:val="20"/>
          <w:szCs w:val="20"/>
        </w:rPr>
        <w:t xml:space="preserve">For more information regarding CliftonLarsonAllen’s CPE Sponsor policies, </w:t>
      </w:r>
      <w:r w:rsidRPr="009A6018">
        <w:rPr>
          <w:rFonts w:ascii="Calibri" w:hAnsi="Calibri" w:cs="Calibri"/>
          <w:sz w:val="20"/>
          <w:szCs w:val="20"/>
        </w:rPr>
        <w:t xml:space="preserve">contact </w:t>
      </w:r>
      <w:hyperlink r:id="rId12" w:history="1">
        <w:r w:rsidRPr="009A6018">
          <w:rPr>
            <w:rStyle w:val="Hyperlink"/>
            <w:rFonts w:ascii="Calibri" w:hAnsi="Calibri" w:cs="Calibri"/>
            <w:sz w:val="20"/>
            <w:szCs w:val="20"/>
          </w:rPr>
          <w:t>Elizabeth.spencer@claconnect.com</w:t>
        </w:r>
      </w:hyperlink>
    </w:p>
    <w:sectPr w:rsidR="00730F7E" w:rsidRPr="00061109" w:rsidSect="00061109">
      <w:footerReference w:type="default" r:id="rId13"/>
      <w:type w:val="continuous"/>
      <w:pgSz w:w="12240" w:h="15840" w:code="1"/>
      <w:pgMar w:top="2250" w:right="1267" w:bottom="1440" w:left="1267"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B7" w:rsidRPr="00DD3274" w:rsidRDefault="00C201B7" w:rsidP="00DD3274">
      <w:pPr>
        <w:pStyle w:val="Footer"/>
      </w:pPr>
    </w:p>
  </w:endnote>
  <w:endnote w:type="continuationSeparator" w:id="0">
    <w:p w:rsidR="00C201B7" w:rsidRPr="00DD3274" w:rsidRDefault="00C201B7" w:rsidP="00DD327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7B" w:rsidRPr="00DD3274" w:rsidRDefault="00DD08AE" w:rsidP="00DD3274">
    <w:pPr>
      <w:pStyle w:val="Footer"/>
    </w:pPr>
    <w:r>
      <w:rPr>
        <w:noProof/>
        <w:szCs w:val="15"/>
        <w:lang w:val="en-GB" w:eastAsia="en-GB"/>
      </w:rPr>
      <w:drawing>
        <wp:inline distT="0" distB="0" distL="0" distR="0" wp14:anchorId="0B4FC88D" wp14:editId="0ECD76B5">
          <wp:extent cx="914400" cy="3474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IA_MO_RGB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47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B7" w:rsidRPr="00DD3274" w:rsidRDefault="00C201B7" w:rsidP="00DD3274">
      <w:pPr>
        <w:pStyle w:val="Footer"/>
      </w:pPr>
    </w:p>
  </w:footnote>
  <w:footnote w:type="continuationSeparator" w:id="0">
    <w:p w:rsidR="00C201B7" w:rsidRPr="00DD3274" w:rsidRDefault="00C201B7" w:rsidP="00DD3274">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25F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406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D6B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F6E3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36D6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FCA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C12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D82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F0A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0B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D6736"/>
    <w:multiLevelType w:val="hybridMultilevel"/>
    <w:tmpl w:val="7D40A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11F9D"/>
    <w:multiLevelType w:val="hybridMultilevel"/>
    <w:tmpl w:val="0DA0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D3A38"/>
    <w:multiLevelType w:val="hybridMultilevel"/>
    <w:tmpl w:val="4B58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5375B"/>
    <w:multiLevelType w:val="hybridMultilevel"/>
    <w:tmpl w:val="B4A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E2CBF"/>
    <w:multiLevelType w:val="hybridMultilevel"/>
    <w:tmpl w:val="D12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E6972"/>
    <w:multiLevelType w:val="hybridMultilevel"/>
    <w:tmpl w:val="9C46D0D0"/>
    <w:lvl w:ilvl="0" w:tplc="75C81FAA">
      <w:start w:val="1"/>
      <w:numFmt w:val="bullet"/>
      <w:pStyle w:val="ProposalBulletSty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B5047"/>
    <w:multiLevelType w:val="hybridMultilevel"/>
    <w:tmpl w:val="E5D6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09"/>
    <w:rsid w:val="0000105B"/>
    <w:rsid w:val="00015EFB"/>
    <w:rsid w:val="00022C6A"/>
    <w:rsid w:val="000548D1"/>
    <w:rsid w:val="0005618B"/>
    <w:rsid w:val="00061109"/>
    <w:rsid w:val="00072F2D"/>
    <w:rsid w:val="00083A2A"/>
    <w:rsid w:val="00095BA7"/>
    <w:rsid w:val="000A626A"/>
    <w:rsid w:val="000B2C36"/>
    <w:rsid w:val="000C72EE"/>
    <w:rsid w:val="001410D2"/>
    <w:rsid w:val="00167FE0"/>
    <w:rsid w:val="00180370"/>
    <w:rsid w:val="00182523"/>
    <w:rsid w:val="001A48D8"/>
    <w:rsid w:val="001A5701"/>
    <w:rsid w:val="001E73B8"/>
    <w:rsid w:val="00222380"/>
    <w:rsid w:val="0024518D"/>
    <w:rsid w:val="0028188A"/>
    <w:rsid w:val="00291226"/>
    <w:rsid w:val="002959EE"/>
    <w:rsid w:val="002A1A89"/>
    <w:rsid w:val="002A7309"/>
    <w:rsid w:val="002C5878"/>
    <w:rsid w:val="002F0A5F"/>
    <w:rsid w:val="00343A94"/>
    <w:rsid w:val="003500EC"/>
    <w:rsid w:val="00357AAD"/>
    <w:rsid w:val="003B21EE"/>
    <w:rsid w:val="003D0585"/>
    <w:rsid w:val="003F097B"/>
    <w:rsid w:val="00405C63"/>
    <w:rsid w:val="00426027"/>
    <w:rsid w:val="00426053"/>
    <w:rsid w:val="0043039E"/>
    <w:rsid w:val="004761F2"/>
    <w:rsid w:val="00487EF8"/>
    <w:rsid w:val="004A2C13"/>
    <w:rsid w:val="004B0A32"/>
    <w:rsid w:val="004C4C3D"/>
    <w:rsid w:val="004C5086"/>
    <w:rsid w:val="004C7267"/>
    <w:rsid w:val="004D017F"/>
    <w:rsid w:val="004D6ECB"/>
    <w:rsid w:val="004F120F"/>
    <w:rsid w:val="004F186F"/>
    <w:rsid w:val="005002B8"/>
    <w:rsid w:val="00527CE1"/>
    <w:rsid w:val="0055608E"/>
    <w:rsid w:val="0058521A"/>
    <w:rsid w:val="005B4B9B"/>
    <w:rsid w:val="005C5AE8"/>
    <w:rsid w:val="005C6B2B"/>
    <w:rsid w:val="00645CE0"/>
    <w:rsid w:val="006478B7"/>
    <w:rsid w:val="006671EF"/>
    <w:rsid w:val="006A11B8"/>
    <w:rsid w:val="006D7605"/>
    <w:rsid w:val="00715F6F"/>
    <w:rsid w:val="00725439"/>
    <w:rsid w:val="00730F7E"/>
    <w:rsid w:val="00786560"/>
    <w:rsid w:val="0078662A"/>
    <w:rsid w:val="00796ECA"/>
    <w:rsid w:val="007C4F3A"/>
    <w:rsid w:val="007D69AD"/>
    <w:rsid w:val="00804412"/>
    <w:rsid w:val="0081738A"/>
    <w:rsid w:val="00834201"/>
    <w:rsid w:val="008348FE"/>
    <w:rsid w:val="00846BD6"/>
    <w:rsid w:val="00864A3A"/>
    <w:rsid w:val="00864E9B"/>
    <w:rsid w:val="00870271"/>
    <w:rsid w:val="0088412E"/>
    <w:rsid w:val="008F334D"/>
    <w:rsid w:val="009321DA"/>
    <w:rsid w:val="00962B68"/>
    <w:rsid w:val="009A16D4"/>
    <w:rsid w:val="009A1FF1"/>
    <w:rsid w:val="009B1615"/>
    <w:rsid w:val="009D1053"/>
    <w:rsid w:val="009E32B5"/>
    <w:rsid w:val="00A173A1"/>
    <w:rsid w:val="00A17E0A"/>
    <w:rsid w:val="00A268EB"/>
    <w:rsid w:val="00A659F7"/>
    <w:rsid w:val="00A7363C"/>
    <w:rsid w:val="00A81F71"/>
    <w:rsid w:val="00AA066E"/>
    <w:rsid w:val="00AF4E33"/>
    <w:rsid w:val="00B0628B"/>
    <w:rsid w:val="00B14AC3"/>
    <w:rsid w:val="00B16B76"/>
    <w:rsid w:val="00B4770A"/>
    <w:rsid w:val="00B60730"/>
    <w:rsid w:val="00BB1946"/>
    <w:rsid w:val="00BB7180"/>
    <w:rsid w:val="00BC5093"/>
    <w:rsid w:val="00BC5654"/>
    <w:rsid w:val="00BF20BE"/>
    <w:rsid w:val="00C0750F"/>
    <w:rsid w:val="00C132CF"/>
    <w:rsid w:val="00C201B7"/>
    <w:rsid w:val="00C44983"/>
    <w:rsid w:val="00C65E22"/>
    <w:rsid w:val="00C903A0"/>
    <w:rsid w:val="00CA5791"/>
    <w:rsid w:val="00CC2AD6"/>
    <w:rsid w:val="00CC7ABF"/>
    <w:rsid w:val="00CD34E7"/>
    <w:rsid w:val="00CF2370"/>
    <w:rsid w:val="00CF2ACD"/>
    <w:rsid w:val="00D019A2"/>
    <w:rsid w:val="00D23229"/>
    <w:rsid w:val="00D3701C"/>
    <w:rsid w:val="00D4446D"/>
    <w:rsid w:val="00D5432B"/>
    <w:rsid w:val="00D56892"/>
    <w:rsid w:val="00DA3A0C"/>
    <w:rsid w:val="00DB06A9"/>
    <w:rsid w:val="00DC0562"/>
    <w:rsid w:val="00DC484B"/>
    <w:rsid w:val="00DD08AE"/>
    <w:rsid w:val="00DD3274"/>
    <w:rsid w:val="00E117EE"/>
    <w:rsid w:val="00E4013B"/>
    <w:rsid w:val="00E76C4C"/>
    <w:rsid w:val="00E84975"/>
    <w:rsid w:val="00EA7F48"/>
    <w:rsid w:val="00ED6FF6"/>
    <w:rsid w:val="00F23879"/>
    <w:rsid w:val="00F27BA9"/>
    <w:rsid w:val="00F42F2B"/>
    <w:rsid w:val="00F54220"/>
    <w:rsid w:val="00FA44D8"/>
    <w:rsid w:val="00FC7905"/>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B7D56-58CD-43C9-9914-BDBD0FFB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109"/>
    <w:rPr>
      <w:rFonts w:eastAsia="Times New Roman"/>
      <w:sz w:val="24"/>
      <w:szCs w:val="24"/>
    </w:rPr>
  </w:style>
  <w:style w:type="paragraph" w:styleId="Heading1">
    <w:name w:val="heading 1"/>
    <w:basedOn w:val="Normal"/>
    <w:next w:val="Normal"/>
    <w:link w:val="Heading1Char"/>
    <w:uiPriority w:val="9"/>
    <w:qFormat/>
    <w:rsid w:val="00022C6A"/>
    <w:pPr>
      <w:keepNext/>
      <w:keepLines/>
      <w:spacing w:before="480"/>
      <w:outlineLvl w:val="0"/>
    </w:pPr>
    <w:rPr>
      <w:rFonts w:ascii="Arial" w:eastAsiaTheme="majorEastAsia" w:hAnsi="Arial" w:cstheme="majorBidi"/>
      <w:b/>
      <w:bCs/>
      <w:color w:val="175F8C" w:themeColor="accent1" w:themeShade="BF"/>
      <w:sz w:val="28"/>
      <w:szCs w:val="28"/>
    </w:rPr>
  </w:style>
  <w:style w:type="paragraph" w:styleId="Heading2">
    <w:name w:val="heading 2"/>
    <w:basedOn w:val="Normal"/>
    <w:next w:val="Normal"/>
    <w:link w:val="Heading2Char"/>
    <w:uiPriority w:val="9"/>
    <w:unhideWhenUsed/>
    <w:qFormat/>
    <w:rsid w:val="00022C6A"/>
    <w:pPr>
      <w:keepNext/>
      <w:keepLines/>
      <w:spacing w:before="200"/>
      <w:outlineLvl w:val="1"/>
    </w:pPr>
    <w:rPr>
      <w:rFonts w:ascii="Arial" w:eastAsiaTheme="majorEastAsia" w:hAnsi="Arial" w:cstheme="majorBidi"/>
      <w:b/>
      <w:bCs/>
      <w:color w:val="1F80BC" w:themeColor="accent1"/>
      <w:sz w:val="26"/>
      <w:szCs w:val="26"/>
    </w:rPr>
  </w:style>
  <w:style w:type="paragraph" w:styleId="Heading3">
    <w:name w:val="heading 3"/>
    <w:basedOn w:val="Normal"/>
    <w:next w:val="Normal"/>
    <w:link w:val="Heading3Char"/>
    <w:uiPriority w:val="9"/>
    <w:unhideWhenUsed/>
    <w:qFormat/>
    <w:rsid w:val="00022C6A"/>
    <w:pPr>
      <w:keepNext/>
      <w:keepLines/>
      <w:spacing w:before="200"/>
      <w:outlineLvl w:val="2"/>
    </w:pPr>
    <w:rPr>
      <w:rFonts w:ascii="Arial" w:eastAsiaTheme="majorEastAsia" w:hAnsi="Arial" w:cstheme="majorBidi"/>
      <w:b/>
      <w:bCs/>
      <w:color w:val="1F80BC" w:themeColor="accent1"/>
    </w:rPr>
  </w:style>
  <w:style w:type="paragraph" w:styleId="Heading4">
    <w:name w:val="heading 4"/>
    <w:basedOn w:val="Normal"/>
    <w:next w:val="Normal"/>
    <w:link w:val="Heading4Char"/>
    <w:uiPriority w:val="9"/>
    <w:unhideWhenUsed/>
    <w:qFormat/>
    <w:rsid w:val="00022C6A"/>
    <w:pPr>
      <w:keepNext/>
      <w:keepLines/>
      <w:spacing w:before="200"/>
      <w:outlineLvl w:val="3"/>
    </w:pPr>
    <w:rPr>
      <w:rFonts w:ascii="Arial" w:eastAsiaTheme="majorEastAsia" w:hAnsi="Arial" w:cstheme="majorBidi"/>
      <w:b/>
      <w:bCs/>
      <w:i/>
      <w:iCs/>
      <w:color w:val="1F80BC" w:themeColor="accent1"/>
    </w:rPr>
  </w:style>
  <w:style w:type="paragraph" w:styleId="Heading5">
    <w:name w:val="heading 5"/>
    <w:basedOn w:val="Normal"/>
    <w:next w:val="Normal"/>
    <w:link w:val="Heading5Char"/>
    <w:uiPriority w:val="9"/>
    <w:semiHidden/>
    <w:unhideWhenUsed/>
    <w:qFormat/>
    <w:rsid w:val="00022C6A"/>
    <w:pPr>
      <w:keepNext/>
      <w:keepLines/>
      <w:spacing w:before="200"/>
      <w:outlineLvl w:val="4"/>
    </w:pPr>
    <w:rPr>
      <w:rFonts w:asciiTheme="majorHAnsi" w:eastAsiaTheme="majorEastAsia" w:hAnsiTheme="majorHAnsi" w:cstheme="majorBidi"/>
      <w:color w:val="0F3F5D" w:themeColor="accent1" w:themeShade="7F"/>
    </w:rPr>
  </w:style>
  <w:style w:type="paragraph" w:styleId="Heading6">
    <w:name w:val="heading 6"/>
    <w:basedOn w:val="Normal"/>
    <w:next w:val="Normal"/>
    <w:link w:val="Heading6Char"/>
    <w:uiPriority w:val="9"/>
    <w:semiHidden/>
    <w:unhideWhenUsed/>
    <w:qFormat/>
    <w:rsid w:val="00022C6A"/>
    <w:pPr>
      <w:keepNext/>
      <w:keepLines/>
      <w:spacing w:before="200"/>
      <w:outlineLvl w:val="5"/>
    </w:pPr>
    <w:rPr>
      <w:rFonts w:asciiTheme="majorHAnsi" w:eastAsiaTheme="majorEastAsia" w:hAnsiTheme="majorHAnsi" w:cstheme="majorBidi"/>
      <w:i/>
      <w:iCs/>
      <w:color w:val="0F3F5D" w:themeColor="accent1" w:themeShade="7F"/>
    </w:rPr>
  </w:style>
  <w:style w:type="paragraph" w:styleId="Heading7">
    <w:name w:val="heading 7"/>
    <w:basedOn w:val="Normal"/>
    <w:next w:val="Normal"/>
    <w:link w:val="Heading7Char"/>
    <w:uiPriority w:val="9"/>
    <w:semiHidden/>
    <w:unhideWhenUsed/>
    <w:qFormat/>
    <w:rsid w:val="00022C6A"/>
    <w:pPr>
      <w:keepNext/>
      <w:keepLines/>
      <w:spacing w:before="200"/>
      <w:outlineLvl w:val="6"/>
    </w:pPr>
    <w:rPr>
      <w:rFonts w:asciiTheme="majorHAnsi" w:eastAsiaTheme="majorEastAsia" w:hAnsiTheme="majorHAnsi" w:cstheme="majorBidi"/>
      <w:i/>
      <w:iCs/>
      <w:color w:val="707071" w:themeColor="text1" w:themeTint="BF"/>
    </w:rPr>
  </w:style>
  <w:style w:type="paragraph" w:styleId="Heading8">
    <w:name w:val="heading 8"/>
    <w:basedOn w:val="Normal"/>
    <w:next w:val="Normal"/>
    <w:link w:val="Heading8Char"/>
    <w:uiPriority w:val="9"/>
    <w:semiHidden/>
    <w:unhideWhenUsed/>
    <w:qFormat/>
    <w:rsid w:val="00022C6A"/>
    <w:pPr>
      <w:keepNext/>
      <w:keepLines/>
      <w:spacing w:before="200"/>
      <w:outlineLvl w:val="7"/>
    </w:pPr>
    <w:rPr>
      <w:rFonts w:asciiTheme="majorHAnsi" w:eastAsiaTheme="majorEastAsia" w:hAnsiTheme="majorHAnsi" w:cstheme="majorBidi"/>
      <w:color w:val="707071" w:themeColor="text1" w:themeTint="BF"/>
    </w:rPr>
  </w:style>
  <w:style w:type="paragraph" w:styleId="Heading9">
    <w:name w:val="heading 9"/>
    <w:basedOn w:val="Normal"/>
    <w:next w:val="Normal"/>
    <w:link w:val="Heading9Char"/>
    <w:uiPriority w:val="9"/>
    <w:semiHidden/>
    <w:unhideWhenUsed/>
    <w:qFormat/>
    <w:rsid w:val="00022C6A"/>
    <w:pPr>
      <w:keepNext/>
      <w:keepLines/>
      <w:spacing w:before="200"/>
      <w:outlineLvl w:val="8"/>
    </w:pPr>
    <w:rPr>
      <w:rFonts w:asciiTheme="majorHAnsi" w:eastAsiaTheme="majorEastAsia" w:hAnsiTheme="majorHAnsi" w:cstheme="majorBidi"/>
      <w:i/>
      <w:iCs/>
      <w:color w:val="707071"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A"/>
    <w:pPr>
      <w:pBdr>
        <w:bottom w:val="single" w:sz="8" w:space="4" w:color="1F80BC" w:themeColor="accent1"/>
      </w:pBdr>
      <w:spacing w:after="300"/>
      <w:contextualSpacing/>
    </w:pPr>
    <w:rPr>
      <w:rFonts w:ascii="Arial" w:eastAsiaTheme="majorEastAsia" w:hAnsi="Arial" w:cstheme="majorBidi"/>
      <w:color w:val="303031" w:themeColor="text2" w:themeShade="BF"/>
      <w:spacing w:val="5"/>
      <w:kern w:val="28"/>
      <w:sz w:val="52"/>
      <w:szCs w:val="52"/>
    </w:rPr>
  </w:style>
  <w:style w:type="character" w:customStyle="1" w:styleId="TitleChar">
    <w:name w:val="Title Char"/>
    <w:basedOn w:val="DefaultParagraphFont"/>
    <w:link w:val="Title"/>
    <w:uiPriority w:val="10"/>
    <w:rsid w:val="00022C6A"/>
    <w:rPr>
      <w:rFonts w:ascii="Arial" w:eastAsiaTheme="majorEastAsia" w:hAnsi="Arial" w:cstheme="majorBidi"/>
      <w:color w:val="303031" w:themeColor="text2" w:themeShade="BF"/>
      <w:spacing w:val="5"/>
      <w:kern w:val="28"/>
      <w:sz w:val="52"/>
      <w:szCs w:val="52"/>
    </w:rPr>
  </w:style>
  <w:style w:type="character" w:customStyle="1" w:styleId="Heading2Char">
    <w:name w:val="Heading 2 Char"/>
    <w:basedOn w:val="DefaultParagraphFont"/>
    <w:link w:val="Heading2"/>
    <w:uiPriority w:val="9"/>
    <w:rsid w:val="00022C6A"/>
    <w:rPr>
      <w:rFonts w:ascii="Arial" w:eastAsiaTheme="majorEastAsia" w:hAnsi="Arial" w:cstheme="majorBidi"/>
      <w:b/>
      <w:bCs/>
      <w:color w:val="1F80BC" w:themeColor="accent1"/>
      <w:sz w:val="26"/>
      <w:szCs w:val="26"/>
    </w:rPr>
  </w:style>
  <w:style w:type="character" w:customStyle="1" w:styleId="Heading3Char">
    <w:name w:val="Heading 3 Char"/>
    <w:basedOn w:val="DefaultParagraphFont"/>
    <w:link w:val="Heading3"/>
    <w:uiPriority w:val="9"/>
    <w:rsid w:val="00022C6A"/>
    <w:rPr>
      <w:rFonts w:ascii="Arial" w:eastAsiaTheme="majorEastAsia" w:hAnsi="Arial" w:cstheme="majorBidi"/>
      <w:b/>
      <w:bCs/>
      <w:color w:val="1F80BC" w:themeColor="accent1"/>
    </w:rPr>
  </w:style>
  <w:style w:type="paragraph" w:styleId="Subtitle">
    <w:name w:val="Subtitle"/>
    <w:basedOn w:val="Normal"/>
    <w:next w:val="Normal"/>
    <w:link w:val="SubtitleChar"/>
    <w:uiPriority w:val="11"/>
    <w:qFormat/>
    <w:rsid w:val="00022C6A"/>
    <w:pPr>
      <w:numPr>
        <w:ilvl w:val="1"/>
      </w:numPr>
    </w:pPr>
    <w:rPr>
      <w:rFonts w:ascii="Arial" w:eastAsiaTheme="majorEastAsia" w:hAnsi="Arial" w:cstheme="majorBidi"/>
      <w:i/>
      <w:iCs/>
      <w:color w:val="1F80BC" w:themeColor="accent1"/>
      <w:spacing w:val="15"/>
    </w:rPr>
  </w:style>
  <w:style w:type="character" w:customStyle="1" w:styleId="SubtitleChar">
    <w:name w:val="Subtitle Char"/>
    <w:basedOn w:val="DefaultParagraphFont"/>
    <w:link w:val="Subtitle"/>
    <w:uiPriority w:val="11"/>
    <w:rsid w:val="00022C6A"/>
    <w:rPr>
      <w:rFonts w:ascii="Arial" w:eastAsiaTheme="majorEastAsia" w:hAnsi="Arial" w:cstheme="majorBidi"/>
      <w:i/>
      <w:iCs/>
      <w:color w:val="1F80BC" w:themeColor="accent1"/>
      <w:spacing w:val="15"/>
      <w:sz w:val="24"/>
      <w:szCs w:val="24"/>
    </w:rPr>
  </w:style>
  <w:style w:type="paragraph" w:styleId="Quote">
    <w:name w:val="Quote"/>
    <w:basedOn w:val="Normal"/>
    <w:next w:val="Normal"/>
    <w:link w:val="QuoteChar"/>
    <w:uiPriority w:val="29"/>
    <w:qFormat/>
    <w:rsid w:val="00022C6A"/>
    <w:rPr>
      <w:rFonts w:ascii="Arial" w:hAnsi="Arial"/>
      <w:i/>
      <w:iCs/>
      <w:color w:val="414142" w:themeColor="text1"/>
    </w:rPr>
  </w:style>
  <w:style w:type="character" w:customStyle="1" w:styleId="QuoteChar">
    <w:name w:val="Quote Char"/>
    <w:basedOn w:val="DefaultParagraphFont"/>
    <w:link w:val="Quote"/>
    <w:uiPriority w:val="29"/>
    <w:rsid w:val="00022C6A"/>
    <w:rPr>
      <w:rFonts w:ascii="Arial" w:hAnsi="Arial"/>
      <w:i/>
      <w:iCs/>
      <w:color w:val="414142" w:themeColor="text1"/>
    </w:rPr>
  </w:style>
  <w:style w:type="paragraph" w:styleId="IntenseQuote">
    <w:name w:val="Intense Quote"/>
    <w:basedOn w:val="Normal"/>
    <w:next w:val="Normal"/>
    <w:link w:val="IntenseQuoteChar"/>
    <w:uiPriority w:val="30"/>
    <w:qFormat/>
    <w:rsid w:val="00022C6A"/>
    <w:pPr>
      <w:pBdr>
        <w:bottom w:val="single" w:sz="4" w:space="4" w:color="1F80BC" w:themeColor="accent1"/>
      </w:pBdr>
      <w:spacing w:before="200" w:after="280"/>
      <w:ind w:left="936" w:right="936"/>
    </w:pPr>
    <w:rPr>
      <w:rFonts w:ascii="Arial" w:hAnsi="Arial"/>
      <w:b/>
      <w:bCs/>
      <w:i/>
      <w:iCs/>
      <w:color w:val="1F80BC" w:themeColor="accent1"/>
    </w:rPr>
  </w:style>
  <w:style w:type="character" w:customStyle="1" w:styleId="IntenseQuoteChar">
    <w:name w:val="Intense Quote Char"/>
    <w:basedOn w:val="DefaultParagraphFont"/>
    <w:link w:val="IntenseQuote"/>
    <w:uiPriority w:val="30"/>
    <w:rsid w:val="00022C6A"/>
    <w:rPr>
      <w:rFonts w:ascii="Arial" w:hAnsi="Arial"/>
      <w:b/>
      <w:bCs/>
      <w:i/>
      <w:iCs/>
      <w:color w:val="1F80BC" w:themeColor="accent1"/>
    </w:rPr>
  </w:style>
  <w:style w:type="character" w:customStyle="1" w:styleId="Heading1Char">
    <w:name w:val="Heading 1 Char"/>
    <w:basedOn w:val="DefaultParagraphFont"/>
    <w:link w:val="Heading1"/>
    <w:uiPriority w:val="9"/>
    <w:rsid w:val="00022C6A"/>
    <w:rPr>
      <w:rFonts w:ascii="Arial" w:eastAsiaTheme="majorEastAsia" w:hAnsi="Arial" w:cstheme="majorBidi"/>
      <w:b/>
      <w:bCs/>
      <w:color w:val="175F8C" w:themeColor="accent1" w:themeShade="BF"/>
      <w:sz w:val="28"/>
      <w:szCs w:val="28"/>
    </w:rPr>
  </w:style>
  <w:style w:type="character" w:customStyle="1" w:styleId="Heading4Char">
    <w:name w:val="Heading 4 Char"/>
    <w:basedOn w:val="DefaultParagraphFont"/>
    <w:link w:val="Heading4"/>
    <w:uiPriority w:val="9"/>
    <w:rsid w:val="00022C6A"/>
    <w:rPr>
      <w:rFonts w:ascii="Arial" w:eastAsiaTheme="majorEastAsia" w:hAnsi="Arial" w:cstheme="majorBidi"/>
      <w:b/>
      <w:bCs/>
      <w:i/>
      <w:iCs/>
      <w:color w:val="1F80BC" w:themeColor="accent1"/>
    </w:rPr>
  </w:style>
  <w:style w:type="character" w:customStyle="1" w:styleId="Heading5Char">
    <w:name w:val="Heading 5 Char"/>
    <w:basedOn w:val="DefaultParagraphFont"/>
    <w:link w:val="Heading5"/>
    <w:uiPriority w:val="9"/>
    <w:semiHidden/>
    <w:rsid w:val="00022C6A"/>
    <w:rPr>
      <w:rFonts w:asciiTheme="majorHAnsi" w:eastAsiaTheme="majorEastAsia" w:hAnsiTheme="majorHAnsi" w:cstheme="majorBidi"/>
      <w:color w:val="0F3F5D" w:themeColor="accent1" w:themeShade="7F"/>
    </w:rPr>
  </w:style>
  <w:style w:type="paragraph" w:styleId="NoSpacing">
    <w:name w:val="No Spacing"/>
    <w:uiPriority w:val="1"/>
    <w:qFormat/>
    <w:rsid w:val="00022C6A"/>
  </w:style>
  <w:style w:type="paragraph" w:styleId="BalloonText">
    <w:name w:val="Balloon Text"/>
    <w:basedOn w:val="Normal"/>
    <w:link w:val="BalloonTextChar"/>
    <w:uiPriority w:val="99"/>
    <w:semiHidden/>
    <w:unhideWhenUsed/>
    <w:rsid w:val="00CD34E7"/>
    <w:rPr>
      <w:rFonts w:ascii="Tahoma" w:hAnsi="Tahoma" w:cs="Tahoma"/>
      <w:sz w:val="16"/>
      <w:szCs w:val="16"/>
    </w:rPr>
  </w:style>
  <w:style w:type="character" w:customStyle="1" w:styleId="BalloonTextChar">
    <w:name w:val="Balloon Text Char"/>
    <w:basedOn w:val="DefaultParagraphFont"/>
    <w:link w:val="BalloonText"/>
    <w:uiPriority w:val="99"/>
    <w:semiHidden/>
    <w:rsid w:val="00CD34E7"/>
    <w:rPr>
      <w:rFonts w:ascii="Tahoma" w:hAnsi="Tahoma" w:cs="Tahoma"/>
      <w:sz w:val="16"/>
      <w:szCs w:val="16"/>
    </w:rPr>
  </w:style>
  <w:style w:type="character" w:customStyle="1" w:styleId="Heading6Char">
    <w:name w:val="Heading 6 Char"/>
    <w:basedOn w:val="DefaultParagraphFont"/>
    <w:link w:val="Heading6"/>
    <w:uiPriority w:val="9"/>
    <w:semiHidden/>
    <w:rsid w:val="00022C6A"/>
    <w:rPr>
      <w:rFonts w:asciiTheme="majorHAnsi" w:eastAsiaTheme="majorEastAsia" w:hAnsiTheme="majorHAnsi" w:cstheme="majorBidi"/>
      <w:i/>
      <w:iCs/>
      <w:color w:val="0F3F5D" w:themeColor="accent1" w:themeShade="7F"/>
    </w:rPr>
  </w:style>
  <w:style w:type="character" w:customStyle="1" w:styleId="Heading7Char">
    <w:name w:val="Heading 7 Char"/>
    <w:basedOn w:val="DefaultParagraphFont"/>
    <w:link w:val="Heading7"/>
    <w:uiPriority w:val="9"/>
    <w:semiHidden/>
    <w:rsid w:val="00022C6A"/>
    <w:rPr>
      <w:rFonts w:asciiTheme="majorHAnsi" w:eastAsiaTheme="majorEastAsia" w:hAnsiTheme="majorHAnsi" w:cstheme="majorBidi"/>
      <w:i/>
      <w:iCs/>
      <w:color w:val="707071" w:themeColor="text1" w:themeTint="BF"/>
    </w:rPr>
  </w:style>
  <w:style w:type="character" w:customStyle="1" w:styleId="Heading8Char">
    <w:name w:val="Heading 8 Char"/>
    <w:basedOn w:val="DefaultParagraphFont"/>
    <w:link w:val="Heading8"/>
    <w:uiPriority w:val="9"/>
    <w:semiHidden/>
    <w:rsid w:val="00022C6A"/>
    <w:rPr>
      <w:rFonts w:asciiTheme="majorHAnsi" w:eastAsiaTheme="majorEastAsia" w:hAnsiTheme="majorHAnsi" w:cstheme="majorBidi"/>
      <w:color w:val="707071" w:themeColor="text1" w:themeTint="BF"/>
      <w:sz w:val="20"/>
      <w:szCs w:val="20"/>
    </w:rPr>
  </w:style>
  <w:style w:type="character" w:customStyle="1" w:styleId="Heading9Char">
    <w:name w:val="Heading 9 Char"/>
    <w:basedOn w:val="DefaultParagraphFont"/>
    <w:link w:val="Heading9"/>
    <w:uiPriority w:val="9"/>
    <w:semiHidden/>
    <w:rsid w:val="00022C6A"/>
    <w:rPr>
      <w:rFonts w:asciiTheme="majorHAnsi" w:eastAsiaTheme="majorEastAsia" w:hAnsiTheme="majorHAnsi" w:cstheme="majorBidi"/>
      <w:i/>
      <w:iCs/>
      <w:color w:val="707071" w:themeColor="text1" w:themeTint="BF"/>
      <w:sz w:val="20"/>
      <w:szCs w:val="20"/>
    </w:rPr>
  </w:style>
  <w:style w:type="paragraph" w:styleId="Caption">
    <w:name w:val="caption"/>
    <w:basedOn w:val="Normal"/>
    <w:next w:val="Normal"/>
    <w:uiPriority w:val="35"/>
    <w:semiHidden/>
    <w:unhideWhenUsed/>
    <w:qFormat/>
    <w:rsid w:val="00022C6A"/>
    <w:rPr>
      <w:b/>
      <w:bCs/>
      <w:color w:val="1F80BC" w:themeColor="accent1"/>
      <w:sz w:val="18"/>
      <w:szCs w:val="18"/>
    </w:rPr>
  </w:style>
  <w:style w:type="character" w:styleId="Strong">
    <w:name w:val="Strong"/>
    <w:uiPriority w:val="22"/>
    <w:qFormat/>
    <w:rsid w:val="00022C6A"/>
    <w:rPr>
      <w:b/>
      <w:bCs/>
    </w:rPr>
  </w:style>
  <w:style w:type="character" w:styleId="Emphasis">
    <w:name w:val="Emphasis"/>
    <w:uiPriority w:val="20"/>
    <w:qFormat/>
    <w:rsid w:val="00022C6A"/>
    <w:rPr>
      <w:i/>
      <w:iCs/>
    </w:rPr>
  </w:style>
  <w:style w:type="paragraph" w:styleId="ListParagraph">
    <w:name w:val="List Paragraph"/>
    <w:basedOn w:val="Normal"/>
    <w:uiPriority w:val="34"/>
    <w:qFormat/>
    <w:rsid w:val="00022C6A"/>
    <w:pPr>
      <w:ind w:left="720"/>
      <w:contextualSpacing/>
    </w:pPr>
  </w:style>
  <w:style w:type="character" w:styleId="SubtleEmphasis">
    <w:name w:val="Subtle Emphasis"/>
    <w:uiPriority w:val="19"/>
    <w:qFormat/>
    <w:rsid w:val="00022C6A"/>
    <w:rPr>
      <w:i/>
      <w:iCs/>
      <w:color w:val="9F9FA1" w:themeColor="text1" w:themeTint="7F"/>
    </w:rPr>
  </w:style>
  <w:style w:type="character" w:styleId="IntenseEmphasis">
    <w:name w:val="Intense Emphasis"/>
    <w:uiPriority w:val="21"/>
    <w:qFormat/>
    <w:rsid w:val="00022C6A"/>
    <w:rPr>
      <w:b/>
      <w:bCs/>
      <w:i/>
      <w:iCs/>
      <w:color w:val="1F80BC" w:themeColor="accent1"/>
    </w:rPr>
  </w:style>
  <w:style w:type="character" w:styleId="SubtleReference">
    <w:name w:val="Subtle Reference"/>
    <w:uiPriority w:val="31"/>
    <w:qFormat/>
    <w:rsid w:val="00022C6A"/>
    <w:rPr>
      <w:smallCaps/>
      <w:color w:val="C8712D" w:themeColor="accent2"/>
      <w:u w:val="single"/>
    </w:rPr>
  </w:style>
  <w:style w:type="character" w:styleId="IntenseReference">
    <w:name w:val="Intense Reference"/>
    <w:uiPriority w:val="32"/>
    <w:qFormat/>
    <w:rsid w:val="00022C6A"/>
    <w:rPr>
      <w:b/>
      <w:bCs/>
      <w:smallCaps/>
      <w:color w:val="C8712D" w:themeColor="accent2"/>
      <w:spacing w:val="5"/>
      <w:u w:val="single"/>
    </w:rPr>
  </w:style>
  <w:style w:type="character" w:styleId="BookTitle">
    <w:name w:val="Book Title"/>
    <w:uiPriority w:val="33"/>
    <w:qFormat/>
    <w:rsid w:val="00022C6A"/>
    <w:rPr>
      <w:b/>
      <w:bCs/>
      <w:smallCaps/>
      <w:spacing w:val="5"/>
    </w:rPr>
  </w:style>
  <w:style w:type="paragraph" w:styleId="TOCHeading">
    <w:name w:val="TOC Heading"/>
    <w:basedOn w:val="Heading1"/>
    <w:next w:val="Normal"/>
    <w:uiPriority w:val="39"/>
    <w:unhideWhenUsed/>
    <w:qFormat/>
    <w:rsid w:val="00022C6A"/>
    <w:pPr>
      <w:outlineLvl w:val="9"/>
    </w:pPr>
    <w:rPr>
      <w:rFonts w:asciiTheme="majorHAnsi" w:hAnsiTheme="majorHAnsi"/>
    </w:rPr>
  </w:style>
  <w:style w:type="paragraph" w:customStyle="1" w:styleId="CLAphoneandweb">
    <w:name w:val="CLA phone and web"/>
    <w:qFormat/>
    <w:rsid w:val="00CF2ACD"/>
    <w:pPr>
      <w:spacing w:before="60"/>
    </w:pPr>
    <w:rPr>
      <w:rFonts w:ascii="Arial Narrow" w:eastAsia="Times New Roman" w:hAnsi="Arial Narrow" w:cs="Arial"/>
      <w:color w:val="003767"/>
      <w:sz w:val="18"/>
      <w:szCs w:val="18"/>
    </w:rPr>
  </w:style>
  <w:style w:type="paragraph" w:customStyle="1" w:styleId="CLALTRNormal">
    <w:name w:val="CLA LTR Normal"/>
    <w:link w:val="CLALTRNormalChar"/>
    <w:rsid w:val="00D56892"/>
    <w:pPr>
      <w:spacing w:after="240"/>
    </w:pPr>
    <w:rPr>
      <w:rFonts w:ascii="Calibri" w:eastAsia="Times" w:hAnsi="Calibri"/>
      <w:sz w:val="22"/>
    </w:rPr>
  </w:style>
  <w:style w:type="character" w:customStyle="1" w:styleId="CLALTRNormalChar">
    <w:name w:val="CLA LTR Normal Char"/>
    <w:basedOn w:val="DefaultParagraphFont"/>
    <w:link w:val="CLALTRNormal"/>
    <w:rsid w:val="00D56892"/>
    <w:rPr>
      <w:rFonts w:ascii="Calibri" w:eastAsia="Times" w:hAnsi="Calibri"/>
      <w:sz w:val="22"/>
    </w:rPr>
  </w:style>
  <w:style w:type="paragraph" w:customStyle="1" w:styleId="CLALTRAddressorSignature">
    <w:name w:val="CLA LTR Address or Signature"/>
    <w:basedOn w:val="CLALTRNormal"/>
    <w:next w:val="CLALTRNormal"/>
    <w:rsid w:val="00D56892"/>
    <w:pPr>
      <w:spacing w:after="0"/>
    </w:pPr>
  </w:style>
  <w:style w:type="paragraph" w:customStyle="1" w:styleId="CLALTRHeaderorFooter">
    <w:name w:val="CLA LTR Header or Footer"/>
    <w:basedOn w:val="CLALTRNormal"/>
    <w:qFormat/>
    <w:rsid w:val="00D56892"/>
    <w:pPr>
      <w:spacing w:after="0"/>
    </w:pPr>
    <w:rPr>
      <w:rFonts w:cstheme="minorHAnsi"/>
      <w:color w:val="808080"/>
      <w:sz w:val="18"/>
      <w:szCs w:val="22"/>
    </w:rPr>
  </w:style>
  <w:style w:type="paragraph" w:customStyle="1" w:styleId="CLALTRHeading1">
    <w:name w:val="CLA LTR Heading 1"/>
    <w:basedOn w:val="CLALTRNormal"/>
    <w:qFormat/>
    <w:rsid w:val="00D56892"/>
    <w:pPr>
      <w:spacing w:after="60"/>
    </w:pPr>
    <w:rPr>
      <w:b/>
    </w:rPr>
  </w:style>
  <w:style w:type="paragraph" w:customStyle="1" w:styleId="CLALTRHeading2">
    <w:name w:val="CLA LTR Heading 2"/>
    <w:basedOn w:val="CLALTRHeading1"/>
    <w:next w:val="CLALTRNormal"/>
    <w:qFormat/>
    <w:rsid w:val="00D56892"/>
    <w:rPr>
      <w:i/>
    </w:rPr>
  </w:style>
  <w:style w:type="paragraph" w:customStyle="1" w:styleId="CLALTRHeading3">
    <w:name w:val="CLA LTR Heading 3"/>
    <w:basedOn w:val="CLALTRNormal"/>
    <w:next w:val="CLALTRNormal"/>
    <w:qFormat/>
    <w:rsid w:val="00D56892"/>
    <w:pPr>
      <w:spacing w:after="60"/>
      <w:ind w:left="720"/>
    </w:pPr>
    <w:rPr>
      <w:b/>
    </w:rPr>
  </w:style>
  <w:style w:type="paragraph" w:customStyle="1" w:styleId="CLALTRHeading4">
    <w:name w:val="CLA LTR Heading 4"/>
    <w:basedOn w:val="CLALTRNormal"/>
    <w:next w:val="CLALTRNormal"/>
    <w:qFormat/>
    <w:rsid w:val="00D56892"/>
    <w:pPr>
      <w:spacing w:after="60"/>
      <w:ind w:left="720"/>
    </w:pPr>
    <w:rPr>
      <w:b/>
      <w:i/>
    </w:rPr>
  </w:style>
  <w:style w:type="paragraph" w:customStyle="1" w:styleId="CLALTRNormalIndent">
    <w:name w:val="CLA LTR Normal Indent"/>
    <w:basedOn w:val="CLALTRNormal"/>
    <w:next w:val="CLALTRNormal"/>
    <w:qFormat/>
    <w:rsid w:val="00D56892"/>
    <w:pPr>
      <w:ind w:left="720"/>
    </w:pPr>
  </w:style>
  <w:style w:type="paragraph" w:customStyle="1" w:styleId="CLALTRCircular230">
    <w:name w:val="CLA LTR Circular 230"/>
    <w:basedOn w:val="CLALTRNormal"/>
    <w:next w:val="CLALTRNormal"/>
    <w:qFormat/>
    <w:rsid w:val="00D56892"/>
    <w:rPr>
      <w:color w:val="9F9FA0" w:themeColor="text1" w:themeTint="80"/>
    </w:rPr>
  </w:style>
  <w:style w:type="paragraph" w:customStyle="1" w:styleId="CLALTRDate">
    <w:name w:val="CLA LTR Date"/>
    <w:basedOn w:val="CLALTRNormal"/>
    <w:next w:val="CLALTRAddressorSignature"/>
    <w:qFormat/>
    <w:rsid w:val="00D56892"/>
    <w:pPr>
      <w:spacing w:before="480"/>
    </w:pPr>
  </w:style>
  <w:style w:type="paragraph" w:customStyle="1" w:styleId="CLALTRSignLine">
    <w:name w:val="CLA LTR Sign Line"/>
    <w:basedOn w:val="CLALTRNormal"/>
    <w:next w:val="CLALTRNormal"/>
    <w:qFormat/>
    <w:rsid w:val="00D56892"/>
    <w:rPr>
      <w:rFonts w:cstheme="minorHAnsi"/>
      <w:b/>
    </w:rPr>
  </w:style>
  <w:style w:type="paragraph" w:customStyle="1" w:styleId="CLALTRHiddenText">
    <w:name w:val="CLA LTR Hidden Text"/>
    <w:basedOn w:val="CLALTRNormal"/>
    <w:next w:val="CLALTRNormal"/>
    <w:qFormat/>
    <w:rsid w:val="00D56892"/>
    <w:rPr>
      <w:b/>
      <w:i/>
      <w:vanish/>
      <w:color w:val="FF0000"/>
    </w:rPr>
  </w:style>
  <w:style w:type="paragraph" w:styleId="Header">
    <w:name w:val="header"/>
    <w:basedOn w:val="Normal"/>
    <w:link w:val="HeaderChar"/>
    <w:uiPriority w:val="99"/>
    <w:unhideWhenUsed/>
    <w:rsid w:val="0088412E"/>
    <w:pPr>
      <w:tabs>
        <w:tab w:val="center" w:pos="4680"/>
        <w:tab w:val="right" w:pos="9360"/>
      </w:tabs>
    </w:pPr>
  </w:style>
  <w:style w:type="character" w:customStyle="1" w:styleId="HeaderChar">
    <w:name w:val="Header Char"/>
    <w:basedOn w:val="DefaultParagraphFont"/>
    <w:link w:val="Header"/>
    <w:uiPriority w:val="99"/>
    <w:rsid w:val="0088412E"/>
    <w:rPr>
      <w:rFonts w:eastAsia="Times New Roman"/>
      <w:sz w:val="24"/>
      <w:szCs w:val="24"/>
    </w:rPr>
  </w:style>
  <w:style w:type="paragraph" w:styleId="Footer">
    <w:name w:val="footer"/>
    <w:basedOn w:val="Normal"/>
    <w:link w:val="FooterChar"/>
    <w:uiPriority w:val="99"/>
    <w:unhideWhenUsed/>
    <w:rsid w:val="0088412E"/>
    <w:pPr>
      <w:tabs>
        <w:tab w:val="center" w:pos="4680"/>
        <w:tab w:val="right" w:pos="9360"/>
      </w:tabs>
    </w:pPr>
  </w:style>
  <w:style w:type="character" w:customStyle="1" w:styleId="FooterChar">
    <w:name w:val="Footer Char"/>
    <w:basedOn w:val="DefaultParagraphFont"/>
    <w:link w:val="Footer"/>
    <w:uiPriority w:val="99"/>
    <w:rsid w:val="0088412E"/>
    <w:rPr>
      <w:rFonts w:eastAsia="Times New Roman"/>
      <w:sz w:val="24"/>
      <w:szCs w:val="24"/>
    </w:rPr>
  </w:style>
  <w:style w:type="paragraph" w:customStyle="1" w:styleId="CLAaddress">
    <w:name w:val="CLA address"/>
    <w:qFormat/>
    <w:rsid w:val="00EA7F48"/>
    <w:rPr>
      <w:rFonts w:ascii="Arial Narrow" w:eastAsia="Times New Roman" w:hAnsi="Arial Narrow" w:cs="Arial"/>
      <w:color w:val="414142" w:themeColor="text1"/>
      <w:sz w:val="18"/>
      <w:szCs w:val="18"/>
    </w:rPr>
  </w:style>
  <w:style w:type="paragraph" w:customStyle="1" w:styleId="CLAProNormal">
    <w:name w:val="CLA Pro Normal"/>
    <w:qFormat/>
    <w:rsid w:val="001E73B8"/>
    <w:pPr>
      <w:spacing w:after="240"/>
    </w:pPr>
    <w:rPr>
      <w:rFonts w:ascii="Calibri" w:eastAsia="Times New Roman" w:hAnsi="Calibri"/>
      <w:sz w:val="22"/>
      <w:szCs w:val="52"/>
    </w:rPr>
  </w:style>
  <w:style w:type="paragraph" w:customStyle="1" w:styleId="CLAProTitle">
    <w:name w:val="CLA Pro Title"/>
    <w:next w:val="CLAProNormal"/>
    <w:qFormat/>
    <w:rsid w:val="008348FE"/>
    <w:pPr>
      <w:pBdr>
        <w:left w:val="single" w:sz="12" w:space="16" w:color="003767"/>
      </w:pBdr>
      <w:spacing w:after="60"/>
      <w:ind w:left="4140"/>
    </w:pPr>
    <w:rPr>
      <w:rFonts w:ascii="Calibri" w:eastAsia="Times New Roman" w:hAnsi="Calibri"/>
      <w:b/>
      <w:color w:val="003767"/>
      <w:sz w:val="52"/>
      <w:szCs w:val="52"/>
    </w:rPr>
  </w:style>
  <w:style w:type="paragraph" w:customStyle="1" w:styleId="CLAProSubtitle">
    <w:name w:val="CLA Pro Subtitle"/>
    <w:next w:val="CLAProTitle"/>
    <w:qFormat/>
    <w:rsid w:val="008348FE"/>
    <w:pPr>
      <w:pBdr>
        <w:left w:val="single" w:sz="12" w:space="16" w:color="003767"/>
      </w:pBdr>
      <w:spacing w:after="120"/>
      <w:ind w:left="4147"/>
    </w:pPr>
    <w:rPr>
      <w:rFonts w:ascii="Calibri" w:eastAsia="Times New Roman" w:hAnsi="Calibri"/>
      <w:b/>
      <w:color w:val="414142" w:themeColor="text1"/>
      <w:sz w:val="28"/>
      <w:szCs w:val="28"/>
    </w:rPr>
  </w:style>
  <w:style w:type="paragraph" w:customStyle="1" w:styleId="CLAProNormalNoSpaceAfter">
    <w:name w:val="CLA Pro Normal No Space After"/>
    <w:next w:val="CLAProNormal"/>
    <w:qFormat/>
    <w:rsid w:val="00962B68"/>
    <w:rPr>
      <w:rFonts w:ascii="Calibri" w:eastAsia="Times New Roman" w:hAnsi="Calibri"/>
      <w:sz w:val="22"/>
      <w:szCs w:val="52"/>
    </w:rPr>
  </w:style>
  <w:style w:type="paragraph" w:styleId="Bibliography">
    <w:name w:val="Bibliography"/>
    <w:basedOn w:val="Normal"/>
    <w:next w:val="Normal"/>
    <w:uiPriority w:val="37"/>
    <w:unhideWhenUsed/>
    <w:rsid w:val="00962B68"/>
  </w:style>
  <w:style w:type="paragraph" w:customStyle="1" w:styleId="CLAProSectionTitle">
    <w:name w:val="CLA Pro Section Title"/>
    <w:next w:val="CLAProNormal"/>
    <w:qFormat/>
    <w:rsid w:val="0058521A"/>
    <w:pPr>
      <w:keepNext/>
      <w:pageBreakBefore/>
      <w:pBdr>
        <w:top w:val="single" w:sz="18" w:space="3" w:color="003767"/>
      </w:pBdr>
      <w:spacing w:after="240"/>
      <w:outlineLvl w:val="0"/>
    </w:pPr>
    <w:rPr>
      <w:rFonts w:ascii="Calibri" w:eastAsia="Times New Roman" w:hAnsi="Calibri"/>
      <w:b/>
      <w:caps/>
      <w:color w:val="003767"/>
      <w:sz w:val="36"/>
      <w:szCs w:val="36"/>
    </w:rPr>
  </w:style>
  <w:style w:type="character" w:styleId="Hyperlink">
    <w:name w:val="Hyperlink"/>
    <w:basedOn w:val="DefaultParagraphFont"/>
    <w:unhideWhenUsed/>
    <w:rsid w:val="00343A94"/>
    <w:rPr>
      <w:color w:val="57A0CC" w:themeColor="hyperlink"/>
      <w:u w:val="single"/>
    </w:rPr>
  </w:style>
  <w:style w:type="paragraph" w:styleId="TOC1">
    <w:name w:val="toc 1"/>
    <w:basedOn w:val="Normal"/>
    <w:next w:val="Normal"/>
    <w:autoRedefine/>
    <w:uiPriority w:val="39"/>
    <w:unhideWhenUsed/>
    <w:rsid w:val="005B4B9B"/>
    <w:pPr>
      <w:tabs>
        <w:tab w:val="right" w:leader="underscore" w:pos="10070"/>
      </w:tabs>
      <w:spacing w:after="100"/>
    </w:pPr>
    <w:rPr>
      <w:rFonts w:ascii="Calibri" w:hAnsi="Calibri"/>
      <w:b/>
      <w:color w:val="003767"/>
    </w:rPr>
  </w:style>
  <w:style w:type="paragraph" w:styleId="TOC2">
    <w:name w:val="toc 2"/>
    <w:basedOn w:val="Normal"/>
    <w:next w:val="Normal"/>
    <w:autoRedefine/>
    <w:uiPriority w:val="39"/>
    <w:unhideWhenUsed/>
    <w:rsid w:val="00343A94"/>
    <w:pPr>
      <w:spacing w:after="100"/>
      <w:ind w:left="240"/>
    </w:pPr>
    <w:rPr>
      <w:rFonts w:ascii="Calibri" w:hAnsi="Calibri"/>
    </w:rPr>
  </w:style>
  <w:style w:type="paragraph" w:styleId="TOC3">
    <w:name w:val="toc 3"/>
    <w:basedOn w:val="Normal"/>
    <w:next w:val="Normal"/>
    <w:autoRedefine/>
    <w:uiPriority w:val="39"/>
    <w:semiHidden/>
    <w:unhideWhenUsed/>
    <w:rsid w:val="00343A94"/>
    <w:pPr>
      <w:spacing w:after="100"/>
      <w:ind w:left="480"/>
    </w:pPr>
    <w:rPr>
      <w:rFonts w:ascii="Calibri" w:hAnsi="Calibri"/>
    </w:rPr>
  </w:style>
  <w:style w:type="paragraph" w:styleId="TOC4">
    <w:name w:val="toc 4"/>
    <w:basedOn w:val="Normal"/>
    <w:next w:val="Normal"/>
    <w:autoRedefine/>
    <w:uiPriority w:val="39"/>
    <w:semiHidden/>
    <w:unhideWhenUsed/>
    <w:rsid w:val="00343A94"/>
    <w:pPr>
      <w:spacing w:after="100"/>
      <w:ind w:left="720"/>
    </w:pPr>
    <w:rPr>
      <w:rFonts w:ascii="Calibri" w:hAnsi="Calibri"/>
    </w:rPr>
  </w:style>
  <w:style w:type="paragraph" w:styleId="TOC5">
    <w:name w:val="toc 5"/>
    <w:basedOn w:val="Normal"/>
    <w:next w:val="Normal"/>
    <w:autoRedefine/>
    <w:uiPriority w:val="39"/>
    <w:semiHidden/>
    <w:unhideWhenUsed/>
    <w:rsid w:val="00343A94"/>
    <w:pPr>
      <w:spacing w:after="100"/>
      <w:ind w:left="960"/>
    </w:pPr>
    <w:rPr>
      <w:rFonts w:ascii="Calibri" w:hAnsi="Calibri"/>
    </w:rPr>
  </w:style>
  <w:style w:type="paragraph" w:customStyle="1" w:styleId="CLAProTOC">
    <w:name w:val="CLA Pro TOC"/>
    <w:next w:val="CLAProNormal"/>
    <w:qFormat/>
    <w:rsid w:val="00CF2370"/>
    <w:pPr>
      <w:pBdr>
        <w:top w:val="single" w:sz="18" w:space="3" w:color="003767"/>
      </w:pBdr>
      <w:spacing w:after="240"/>
    </w:pPr>
    <w:rPr>
      <w:rFonts w:ascii="Calibri" w:eastAsia="Times New Roman" w:hAnsi="Calibri"/>
      <w:b/>
      <w:caps/>
      <w:color w:val="003767"/>
      <w:sz w:val="36"/>
      <w:szCs w:val="36"/>
    </w:rPr>
  </w:style>
  <w:style w:type="paragraph" w:customStyle="1" w:styleId="CLAProHeading1">
    <w:name w:val="CLA Pro Heading 1"/>
    <w:next w:val="CLAProNormal"/>
    <w:qFormat/>
    <w:rsid w:val="00730F7E"/>
    <w:pPr>
      <w:keepNext/>
      <w:spacing w:after="60"/>
      <w:outlineLvl w:val="1"/>
    </w:pPr>
    <w:rPr>
      <w:rFonts w:ascii="Calibri" w:eastAsia="Times New Roman" w:hAnsi="Calibri"/>
      <w:b/>
      <w:color w:val="003767"/>
      <w:sz w:val="24"/>
      <w:szCs w:val="24"/>
    </w:rPr>
  </w:style>
  <w:style w:type="paragraph" w:customStyle="1" w:styleId="ProposalBodyStyle-2column">
    <w:name w:val="Proposal Body Style - 2 column"/>
    <w:basedOn w:val="Normal"/>
    <w:link w:val="ProposalBodyStyle-2columnChar"/>
    <w:rsid w:val="00CF2370"/>
    <w:pPr>
      <w:tabs>
        <w:tab w:val="left" w:pos="5400"/>
      </w:tabs>
      <w:spacing w:line="300" w:lineRule="exact"/>
    </w:pPr>
    <w:rPr>
      <w:rFonts w:asciiTheme="minorHAnsi" w:hAnsiTheme="minorHAnsi"/>
      <w:sz w:val="22"/>
    </w:rPr>
  </w:style>
  <w:style w:type="character" w:customStyle="1" w:styleId="ProposalBodyStyle-2columnChar">
    <w:name w:val="Proposal Body Style - 2 column Char"/>
    <w:basedOn w:val="DefaultParagraphFont"/>
    <w:link w:val="ProposalBodyStyle-2column"/>
    <w:rsid w:val="00CF2370"/>
    <w:rPr>
      <w:rFonts w:asciiTheme="minorHAnsi" w:eastAsia="Times New Roman" w:hAnsiTheme="minorHAnsi"/>
      <w:sz w:val="22"/>
      <w:szCs w:val="24"/>
    </w:rPr>
  </w:style>
  <w:style w:type="table" w:styleId="TableGrid">
    <w:name w:val="Table Grid"/>
    <w:basedOn w:val="TableNormal"/>
    <w:rsid w:val="00CF23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ProHeading2">
    <w:name w:val="CLA Pro Heading 2"/>
    <w:next w:val="CLAProNormal"/>
    <w:qFormat/>
    <w:rsid w:val="00730F7E"/>
    <w:pPr>
      <w:keepNext/>
      <w:spacing w:after="60"/>
    </w:pPr>
    <w:rPr>
      <w:rFonts w:ascii="Calibri" w:eastAsia="Times New Roman" w:hAnsi="Calibri"/>
      <w:b/>
      <w:i/>
      <w:color w:val="003767"/>
      <w:sz w:val="22"/>
      <w:szCs w:val="22"/>
    </w:rPr>
  </w:style>
  <w:style w:type="paragraph" w:customStyle="1" w:styleId="CLAProHeading3">
    <w:name w:val="CLA Pro Heading 3"/>
    <w:next w:val="CLAProNormal"/>
    <w:qFormat/>
    <w:rsid w:val="00730F7E"/>
    <w:pPr>
      <w:keepNext/>
      <w:ind w:left="720"/>
    </w:pPr>
    <w:rPr>
      <w:rFonts w:ascii="Calibri" w:eastAsia="Times New Roman" w:hAnsi="Calibri"/>
      <w:b/>
      <w:color w:val="003767"/>
      <w:sz w:val="22"/>
      <w:szCs w:val="24"/>
    </w:rPr>
  </w:style>
  <w:style w:type="paragraph" w:customStyle="1" w:styleId="CLAProNormalIndent">
    <w:name w:val="CLA Pro Normal Indent"/>
    <w:qFormat/>
    <w:rsid w:val="00BC5654"/>
    <w:pPr>
      <w:spacing w:after="240"/>
      <w:ind w:left="720"/>
    </w:pPr>
    <w:rPr>
      <w:rFonts w:ascii="Calibri" w:eastAsia="Times New Roman" w:hAnsi="Calibri"/>
      <w:sz w:val="22"/>
      <w:szCs w:val="52"/>
    </w:rPr>
  </w:style>
  <w:style w:type="paragraph" w:customStyle="1" w:styleId="CLAProHeading4">
    <w:name w:val="CLA Pro Heading 4"/>
    <w:next w:val="CLALTRNormalIndent"/>
    <w:qFormat/>
    <w:rsid w:val="00730F7E"/>
    <w:pPr>
      <w:keepNext/>
      <w:spacing w:after="60"/>
      <w:ind w:left="720"/>
    </w:pPr>
    <w:rPr>
      <w:rFonts w:ascii="Calibri" w:eastAsia="Times New Roman" w:hAnsi="Calibri"/>
      <w:b/>
      <w:i/>
      <w:color w:val="003767"/>
      <w:sz w:val="22"/>
      <w:szCs w:val="22"/>
    </w:rPr>
  </w:style>
  <w:style w:type="table" w:customStyle="1" w:styleId="CLAProTable">
    <w:name w:val="CLA Pro Table"/>
    <w:basedOn w:val="TableNormal"/>
    <w:uiPriority w:val="99"/>
    <w:qFormat/>
    <w:rsid w:val="00E76C4C"/>
    <w:rPr>
      <w:rFonts w:ascii="Calibri" w:hAnsi="Calibri"/>
    </w:rPr>
    <w:tblPr>
      <w:tblStyleRowBandSize w:val="1"/>
      <w:tblBorders>
        <w:insideH w:val="single" w:sz="2" w:space="0" w:color="FFFFFF" w:themeColor="background1"/>
        <w:insideV w:val="single" w:sz="2" w:space="0" w:color="FFFFFF" w:themeColor="background1"/>
      </w:tblBorders>
      <w:tblCellMar>
        <w:top w:w="72" w:type="dxa"/>
        <w:left w:w="173" w:type="dxa"/>
        <w:bottom w:w="72" w:type="dxa"/>
        <w:right w:w="173" w:type="dxa"/>
      </w:tblCellMar>
    </w:tblPr>
    <w:tblStylePr w:type="firstRow">
      <w:pPr>
        <w:jc w:val="left"/>
      </w:pPr>
      <w:rPr>
        <w:rFonts w:ascii="Calibri" w:hAnsi="Calibri"/>
        <w:b/>
        <w:color w:val="FFFFFF" w:themeColor="background1"/>
      </w:rPr>
      <w:tblPr/>
      <w:tcPr>
        <w:shd w:val="clear" w:color="auto" w:fill="4F3353"/>
      </w:tcPr>
    </w:tblStylePr>
    <w:tblStylePr w:type="band1Horz">
      <w:rPr>
        <w:rFonts w:ascii="Calibri" w:hAnsi="Calibri"/>
        <w:sz w:val="20"/>
      </w:rPr>
      <w:tblPr/>
      <w:tcPr>
        <w:shd w:val="clear" w:color="auto" w:fill="F1E3C5"/>
      </w:tcPr>
    </w:tblStylePr>
    <w:tblStylePr w:type="band2Horz">
      <w:pPr>
        <w:jc w:val="left"/>
      </w:pPr>
      <w:rPr>
        <w:rFonts w:ascii="Calibri" w:hAnsi="Calibri"/>
        <w:sz w:val="20"/>
      </w:rPr>
      <w:tblPr/>
      <w:tcPr>
        <w:shd w:val="clear" w:color="auto" w:fill="F9F4E8"/>
      </w:tcPr>
    </w:tblStylePr>
  </w:style>
  <w:style w:type="table" w:customStyle="1" w:styleId="LightShading-Accent11">
    <w:name w:val="Light Shading - Accent 11"/>
    <w:basedOn w:val="TableNormal"/>
    <w:uiPriority w:val="60"/>
    <w:rsid w:val="0081738A"/>
    <w:rPr>
      <w:color w:val="175F8C" w:themeColor="accent1" w:themeShade="BF"/>
    </w:rPr>
    <w:tblPr>
      <w:tblStyleRowBandSize w:val="1"/>
      <w:tblStyleColBandSize w:val="1"/>
      <w:tblBorders>
        <w:top w:val="single" w:sz="8" w:space="0" w:color="1F80BC" w:themeColor="accent1"/>
        <w:bottom w:val="single" w:sz="8" w:space="0" w:color="1F80BC" w:themeColor="accent1"/>
      </w:tblBorders>
    </w:tblPr>
    <w:tblStylePr w:type="firstRow">
      <w:pPr>
        <w:spacing w:before="0" w:after="0" w:line="240" w:lineRule="auto"/>
      </w:pPr>
      <w:rPr>
        <w:b/>
        <w:bCs/>
      </w:rPr>
      <w:tblPr/>
      <w:tcPr>
        <w:tcBorders>
          <w:top w:val="single" w:sz="8" w:space="0" w:color="1F80BC" w:themeColor="accent1"/>
          <w:left w:val="nil"/>
          <w:bottom w:val="single" w:sz="8" w:space="0" w:color="1F80BC" w:themeColor="accent1"/>
          <w:right w:val="nil"/>
          <w:insideH w:val="nil"/>
          <w:insideV w:val="nil"/>
        </w:tcBorders>
      </w:tcPr>
    </w:tblStylePr>
    <w:tblStylePr w:type="lastRow">
      <w:pPr>
        <w:spacing w:before="0" w:after="0" w:line="240" w:lineRule="auto"/>
      </w:pPr>
      <w:rPr>
        <w:b/>
        <w:bCs/>
      </w:rPr>
      <w:tblPr/>
      <w:tcPr>
        <w:tcBorders>
          <w:top w:val="single" w:sz="8" w:space="0" w:color="1F80BC" w:themeColor="accent1"/>
          <w:left w:val="nil"/>
          <w:bottom w:val="single" w:sz="8" w:space="0" w:color="1F80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0F4" w:themeFill="accent1" w:themeFillTint="3F"/>
      </w:tcPr>
    </w:tblStylePr>
    <w:tblStylePr w:type="band1Horz">
      <w:tblPr/>
      <w:tcPr>
        <w:tcBorders>
          <w:left w:val="nil"/>
          <w:right w:val="nil"/>
          <w:insideH w:val="nil"/>
          <w:insideV w:val="nil"/>
        </w:tcBorders>
        <w:shd w:val="clear" w:color="auto" w:fill="C1E0F4" w:themeFill="accent1" w:themeFillTint="3F"/>
      </w:tcPr>
    </w:tblStylePr>
  </w:style>
  <w:style w:type="paragraph" w:customStyle="1" w:styleId="CLAProQuote">
    <w:name w:val="CLA Pro Quote"/>
    <w:qFormat/>
    <w:rsid w:val="00C65E22"/>
    <w:rPr>
      <w:rFonts w:ascii="Calibri" w:eastAsia="Times New Roman" w:hAnsi="Calibri"/>
      <w:color w:val="FFFFFF" w:themeColor="background1"/>
      <w:sz w:val="32"/>
      <w:szCs w:val="24"/>
    </w:rPr>
  </w:style>
  <w:style w:type="paragraph" w:customStyle="1" w:styleId="ProposalHeading">
    <w:name w:val="Proposal Heading"/>
    <w:basedOn w:val="Normal"/>
    <w:link w:val="ProposalHeadingChar"/>
    <w:uiPriority w:val="99"/>
    <w:rsid w:val="005B4B9B"/>
    <w:pPr>
      <w:tabs>
        <w:tab w:val="left" w:pos="5400"/>
      </w:tabs>
      <w:spacing w:line="290" w:lineRule="exact"/>
    </w:pPr>
    <w:rPr>
      <w:rFonts w:ascii="Calibri" w:hAnsi="Calibri"/>
      <w:b/>
      <w:color w:val="003567"/>
    </w:rPr>
  </w:style>
  <w:style w:type="character" w:customStyle="1" w:styleId="ProposalHeadingChar">
    <w:name w:val="Proposal Heading Char"/>
    <w:basedOn w:val="DefaultParagraphFont"/>
    <w:link w:val="ProposalHeading"/>
    <w:uiPriority w:val="99"/>
    <w:rsid w:val="005B4B9B"/>
    <w:rPr>
      <w:rFonts w:ascii="Calibri" w:eastAsia="Times New Roman" w:hAnsi="Calibri"/>
      <w:b/>
      <w:color w:val="003567"/>
      <w:sz w:val="24"/>
      <w:szCs w:val="24"/>
    </w:rPr>
  </w:style>
  <w:style w:type="paragraph" w:customStyle="1" w:styleId="ProposalBodyText">
    <w:name w:val="Proposal Body Text"/>
    <w:basedOn w:val="PlainText"/>
    <w:link w:val="ProposalBodyTextChar"/>
    <w:rsid w:val="005B4B9B"/>
    <w:pPr>
      <w:spacing w:line="300" w:lineRule="exact"/>
    </w:pPr>
    <w:rPr>
      <w:rFonts w:asciiTheme="minorHAnsi" w:hAnsiTheme="minorHAnsi" w:cs="Times New Roman"/>
      <w:sz w:val="22"/>
      <w:szCs w:val="20"/>
    </w:rPr>
  </w:style>
  <w:style w:type="character" w:customStyle="1" w:styleId="ProposalBodyTextChar">
    <w:name w:val="Proposal Body Text Char"/>
    <w:basedOn w:val="DefaultParagraphFont"/>
    <w:link w:val="ProposalBodyText"/>
    <w:rsid w:val="005B4B9B"/>
    <w:rPr>
      <w:rFonts w:asciiTheme="minorHAnsi" w:eastAsia="Times New Roman" w:hAnsiTheme="minorHAnsi"/>
      <w:sz w:val="22"/>
    </w:rPr>
  </w:style>
  <w:style w:type="paragraph" w:customStyle="1" w:styleId="ProposalSubHeading">
    <w:name w:val="Proposal Sub Heading"/>
    <w:basedOn w:val="ProposalHeading"/>
    <w:qFormat/>
    <w:rsid w:val="005B4B9B"/>
    <w:rPr>
      <w:i/>
      <w:sz w:val="22"/>
    </w:rPr>
  </w:style>
  <w:style w:type="paragraph" w:styleId="PlainText">
    <w:name w:val="Plain Text"/>
    <w:basedOn w:val="Normal"/>
    <w:link w:val="PlainTextChar"/>
    <w:uiPriority w:val="99"/>
    <w:semiHidden/>
    <w:unhideWhenUsed/>
    <w:rsid w:val="005B4B9B"/>
    <w:rPr>
      <w:rFonts w:ascii="Consolas" w:hAnsi="Consolas" w:cs="Consolas"/>
      <w:sz w:val="21"/>
      <w:szCs w:val="21"/>
    </w:rPr>
  </w:style>
  <w:style w:type="character" w:customStyle="1" w:styleId="PlainTextChar">
    <w:name w:val="Plain Text Char"/>
    <w:basedOn w:val="DefaultParagraphFont"/>
    <w:link w:val="PlainText"/>
    <w:uiPriority w:val="99"/>
    <w:semiHidden/>
    <w:rsid w:val="005B4B9B"/>
    <w:rPr>
      <w:rFonts w:ascii="Consolas" w:eastAsia="Times New Roman" w:hAnsi="Consolas" w:cs="Consolas"/>
      <w:sz w:val="21"/>
      <w:szCs w:val="21"/>
    </w:rPr>
  </w:style>
  <w:style w:type="paragraph" w:customStyle="1" w:styleId="CLABioName">
    <w:name w:val="CLA Bio Name"/>
    <w:next w:val="CLAProHeading1"/>
    <w:qFormat/>
    <w:rsid w:val="005B4B9B"/>
    <w:pPr>
      <w:spacing w:after="60"/>
    </w:pPr>
    <w:rPr>
      <w:rFonts w:ascii="Calibri" w:eastAsia="Corbel" w:hAnsi="Calibri"/>
      <w:b/>
      <w:color w:val="003767"/>
      <w:sz w:val="24"/>
      <w:szCs w:val="24"/>
    </w:rPr>
  </w:style>
  <w:style w:type="paragraph" w:customStyle="1" w:styleId="CLAProFooter">
    <w:name w:val="CLA Pro Footer"/>
    <w:qFormat/>
    <w:rsid w:val="00DA3A0C"/>
    <w:pPr>
      <w:tabs>
        <w:tab w:val="right" w:pos="10080"/>
      </w:tabs>
    </w:pPr>
    <w:rPr>
      <w:rFonts w:ascii="Calibri" w:eastAsia="Times New Roman" w:hAnsi="Calibri"/>
      <w:color w:val="9F9FA0" w:themeColor="text1" w:themeTint="80"/>
      <w:sz w:val="16"/>
    </w:rPr>
  </w:style>
  <w:style w:type="paragraph" w:styleId="ListBullet">
    <w:name w:val="List Bullet"/>
    <w:basedOn w:val="Normal"/>
    <w:rsid w:val="00D3701C"/>
    <w:pPr>
      <w:tabs>
        <w:tab w:val="num" w:pos="360"/>
      </w:tabs>
      <w:spacing w:line="300" w:lineRule="exact"/>
      <w:ind w:left="360" w:hanging="360"/>
      <w:contextualSpacing/>
    </w:pPr>
    <w:rPr>
      <w:rFonts w:ascii="Calibri" w:hAnsi="Calibri"/>
    </w:rPr>
  </w:style>
  <w:style w:type="paragraph" w:customStyle="1" w:styleId="ProposalBulletStyle">
    <w:name w:val="Proposal Bullet Style"/>
    <w:basedOn w:val="Normal"/>
    <w:rsid w:val="00D3701C"/>
    <w:pPr>
      <w:numPr>
        <w:numId w:val="15"/>
      </w:numPr>
      <w:tabs>
        <w:tab w:val="left" w:pos="5400"/>
      </w:tabs>
      <w:spacing w:line="290" w:lineRule="exact"/>
    </w:pPr>
    <w:rPr>
      <w:rFonts w:asciiTheme="minorHAnsi" w:hAnsiTheme="minorHAnsi"/>
      <w:sz w:val="22"/>
    </w:rPr>
  </w:style>
  <w:style w:type="paragraph" w:customStyle="1" w:styleId="ProposalBioHeading">
    <w:name w:val="Proposal Bio Heading"/>
    <w:basedOn w:val="Normal"/>
    <w:link w:val="ProposalBioHeadingChar"/>
    <w:rsid w:val="00D3701C"/>
    <w:pPr>
      <w:tabs>
        <w:tab w:val="left" w:pos="5400"/>
      </w:tabs>
      <w:spacing w:line="300" w:lineRule="exact"/>
    </w:pPr>
    <w:rPr>
      <w:rFonts w:ascii="Trebuchet MS" w:hAnsi="Trebuchet MS"/>
      <w:b/>
      <w:color w:val="003767"/>
    </w:rPr>
  </w:style>
  <w:style w:type="character" w:customStyle="1" w:styleId="ProposalBioHeadingChar">
    <w:name w:val="Proposal Bio Heading Char"/>
    <w:basedOn w:val="DefaultParagraphFont"/>
    <w:link w:val="ProposalBioHeading"/>
    <w:rsid w:val="00D3701C"/>
    <w:rPr>
      <w:rFonts w:ascii="Trebuchet MS" w:eastAsia="Times New Roman" w:hAnsi="Trebuchet MS"/>
      <w:b/>
      <w:color w:val="003767"/>
      <w:sz w:val="24"/>
      <w:szCs w:val="24"/>
    </w:rPr>
  </w:style>
  <w:style w:type="paragraph" w:customStyle="1" w:styleId="ProposalBioSubheading">
    <w:name w:val="Proposal Bio Subheading"/>
    <w:basedOn w:val="Normal"/>
    <w:qFormat/>
    <w:rsid w:val="00D3701C"/>
    <w:pPr>
      <w:spacing w:line="300" w:lineRule="exact"/>
    </w:pPr>
    <w:rPr>
      <w:rFonts w:asciiTheme="minorHAnsi" w:eastAsia="Corbel" w:hAnsiTheme="minorHAnsi" w:cs="Corbel"/>
      <w:b/>
      <w:color w:val="003767"/>
      <w:sz w:val="22"/>
      <w:szCs w:val="22"/>
    </w:rPr>
  </w:style>
  <w:style w:type="paragraph" w:customStyle="1" w:styleId="CLABioHeading">
    <w:name w:val="CLA Bio Heading"/>
    <w:basedOn w:val="CLAProHeading1"/>
    <w:qFormat/>
    <w:rsid w:val="00846BD6"/>
  </w:style>
  <w:style w:type="paragraph" w:customStyle="1" w:styleId="LALetteraddressorsignature">
    <w:name w:val="LA Letter address or signature"/>
    <w:basedOn w:val="Normal"/>
    <w:next w:val="Normal"/>
    <w:rsid w:val="004F120F"/>
    <w:pPr>
      <w:jc w:val="both"/>
    </w:pPr>
    <w:rPr>
      <w:rFonts w:eastAsia="Times"/>
      <w:sz w:val="22"/>
      <w:szCs w:val="20"/>
    </w:rPr>
  </w:style>
  <w:style w:type="paragraph" w:customStyle="1" w:styleId="LALetternormal">
    <w:name w:val="LA Letter normal"/>
    <w:link w:val="LALetternormalChar"/>
    <w:rsid w:val="00061109"/>
    <w:pPr>
      <w:spacing w:after="240"/>
      <w:jc w:val="both"/>
    </w:pPr>
    <w:rPr>
      <w:rFonts w:eastAsia="Times"/>
      <w:sz w:val="22"/>
    </w:rPr>
  </w:style>
  <w:style w:type="character" w:customStyle="1" w:styleId="LALetternormalChar">
    <w:name w:val="LA Letter normal Char"/>
    <w:basedOn w:val="DefaultParagraphFont"/>
    <w:link w:val="LALetternormal"/>
    <w:rsid w:val="00061109"/>
    <w:rPr>
      <w:rFonts w:eastAsia="Times"/>
      <w:sz w:val="22"/>
    </w:rPr>
  </w:style>
  <w:style w:type="character" w:styleId="FollowedHyperlink">
    <w:name w:val="FollowedHyperlink"/>
    <w:basedOn w:val="DefaultParagraphFont"/>
    <w:uiPriority w:val="99"/>
    <w:semiHidden/>
    <w:unhideWhenUsed/>
    <w:rsid w:val="000B2C36"/>
    <w:rPr>
      <w:color w:val="5936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zabeth.spencer@claconn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baregist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to.webcasts.com/starthere.jsp?ei=1349869&amp;tp_key=403627f50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CLA%20Common\Templates\MSOffice\CLA\Electronic%20Letter%20Templates\CLA-opinionPage-color.dotx" TargetMode="External"/></Relationships>
</file>

<file path=word/theme/theme1.xml><?xml version="1.0" encoding="utf-8"?>
<a:theme xmlns:a="http://schemas.openxmlformats.org/drawingml/2006/main" name="Office Theme">
  <a:themeElements>
    <a:clrScheme name="CLA Color Scheme">
      <a:dk1>
        <a:srgbClr val="414142"/>
      </a:dk1>
      <a:lt1>
        <a:srgbClr val="FFFFFF"/>
      </a:lt1>
      <a:dk2>
        <a:srgbClr val="414142"/>
      </a:dk2>
      <a:lt2>
        <a:srgbClr val="DAD8D7"/>
      </a:lt2>
      <a:accent1>
        <a:srgbClr val="1F80BC"/>
      </a:accent1>
      <a:accent2>
        <a:srgbClr val="C8712D"/>
      </a:accent2>
      <a:accent3>
        <a:srgbClr val="819F3D"/>
      </a:accent3>
      <a:accent4>
        <a:srgbClr val="59365C"/>
      </a:accent4>
      <a:accent5>
        <a:srgbClr val="FFC91D"/>
      </a:accent5>
      <a:accent6>
        <a:srgbClr val="DAD8D7"/>
      </a:accent6>
      <a:hlink>
        <a:srgbClr val="57A0CC"/>
      </a:hlink>
      <a:folHlink>
        <a:srgbClr val="59365C"/>
      </a:folHlink>
    </a:clrScheme>
    <a:fontScheme name="LarsonAllen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88F9-F770-46CE-9F4E-A1811C68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CLA-opinionPage-color.dotx</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Hahn, Diane</dc:creator>
  <cp:lastModifiedBy>Hahn, Diane</cp:lastModifiedBy>
  <cp:revision>2</cp:revision>
  <dcterms:created xsi:type="dcterms:W3CDTF">2021-01-08T17:48:00Z</dcterms:created>
  <dcterms:modified xsi:type="dcterms:W3CDTF">2021-01-08T17:48:00Z</dcterms:modified>
</cp:coreProperties>
</file>